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946A6" w14:textId="36ED4861" w:rsidR="004C4545" w:rsidRDefault="00B06E6C" w:rsidP="00AC601C">
      <w:pPr>
        <w:jc w:val="center"/>
        <w:rPr>
          <w:rFonts w:ascii="Times New Roman" w:hAnsi="Times New Roman" w:cs="Times New Roman"/>
          <w:b/>
        </w:rPr>
      </w:pPr>
      <w:r>
        <w:rPr>
          <w:rFonts w:ascii="Times New Roman" w:hAnsi="Times New Roman" w:cs="Times New Roman"/>
          <w:b/>
        </w:rPr>
        <w:t>DIAGNOSTIC</w:t>
      </w:r>
      <w:r w:rsidR="00D90FF0" w:rsidRPr="00210335">
        <w:rPr>
          <w:rFonts w:ascii="Times New Roman" w:hAnsi="Times New Roman" w:cs="Times New Roman"/>
          <w:b/>
        </w:rPr>
        <w:t xml:space="preserve"> REPORT</w:t>
      </w:r>
    </w:p>
    <w:p w14:paraId="38821043" w14:textId="77777777" w:rsidR="00210335" w:rsidRPr="00936AC0" w:rsidRDefault="00210335" w:rsidP="00AC601C">
      <w:pPr>
        <w:jc w:val="center"/>
        <w:rPr>
          <w:rFonts w:ascii="Times New Roman" w:hAnsi="Times New Roman" w:cs="Times New Roman"/>
        </w:rPr>
      </w:pPr>
    </w:p>
    <w:p w14:paraId="4D2B74F8" w14:textId="0847096B" w:rsidR="00B17AAF" w:rsidRDefault="00B17AAF" w:rsidP="00D90FF0">
      <w:pPr>
        <w:rPr>
          <w:rFonts w:ascii="Times New Roman" w:hAnsi="Times New Roman" w:cs="Times New Roman"/>
        </w:rPr>
      </w:pPr>
    </w:p>
    <w:p w14:paraId="2B173DCD" w14:textId="16A3B124" w:rsidR="00210335" w:rsidRDefault="00210335" w:rsidP="00D90FF0">
      <w:pPr>
        <w:rPr>
          <w:rFonts w:ascii="Times New Roman" w:hAnsi="Times New Roman" w:cs="Times New Roman"/>
        </w:rPr>
      </w:pPr>
      <w:r w:rsidRPr="00936AC0">
        <w:rPr>
          <w:rFonts w:ascii="Times New Roman" w:hAnsi="Times New Roman" w:cs="Times New Roman"/>
        </w:rPr>
        <w:t xml:space="preserve">Client’s Name: </w:t>
      </w:r>
      <w:r w:rsidR="00936AC0" w:rsidRPr="00936AC0">
        <w:rPr>
          <w:rFonts w:ascii="Times New Roman" w:hAnsi="Times New Roman" w:cs="Times New Roman"/>
        </w:rPr>
        <w:t>Anthony Robertson</w:t>
      </w:r>
    </w:p>
    <w:p w14:paraId="0656E06D" w14:textId="4DEC7B5B" w:rsidR="00D90FF0" w:rsidRDefault="00936AC0" w:rsidP="00D90FF0">
      <w:pPr>
        <w:rPr>
          <w:rFonts w:ascii="Times New Roman" w:hAnsi="Times New Roman" w:cs="Times New Roman"/>
        </w:rPr>
      </w:pPr>
      <w:r>
        <w:rPr>
          <w:rFonts w:ascii="Times New Roman" w:hAnsi="Times New Roman" w:cs="Times New Roman"/>
        </w:rPr>
        <w:t>Date of Report: 09/28/2016</w:t>
      </w:r>
    </w:p>
    <w:p w14:paraId="04453006" w14:textId="77777777" w:rsidR="00D90FF0" w:rsidRDefault="00D90FF0" w:rsidP="00D90FF0">
      <w:pPr>
        <w:rPr>
          <w:rFonts w:ascii="Times New Roman" w:hAnsi="Times New Roman" w:cs="Times New Roman"/>
        </w:rPr>
      </w:pPr>
    </w:p>
    <w:p w14:paraId="6D50011C" w14:textId="5AF49FEE" w:rsidR="00D90FF0" w:rsidRDefault="002013B9" w:rsidP="00D90FF0">
      <w:pPr>
        <w:rPr>
          <w:rFonts w:ascii="Times New Roman" w:hAnsi="Times New Roman" w:cs="Times New Roman"/>
          <w:b/>
        </w:rPr>
      </w:pPr>
      <w:r>
        <w:rPr>
          <w:rFonts w:ascii="Times New Roman" w:hAnsi="Times New Roman" w:cs="Times New Roman"/>
          <w:b/>
        </w:rPr>
        <w:t>REASON FOR TESTING</w:t>
      </w:r>
      <w:r w:rsidR="00D90FF0">
        <w:rPr>
          <w:rFonts w:ascii="Times New Roman" w:hAnsi="Times New Roman" w:cs="Times New Roman"/>
          <w:b/>
        </w:rPr>
        <w:t>:</w:t>
      </w:r>
    </w:p>
    <w:p w14:paraId="7AD1E282" w14:textId="77777777" w:rsidR="00AF4367" w:rsidRDefault="00AF4367" w:rsidP="00D90FF0">
      <w:pPr>
        <w:rPr>
          <w:rFonts w:ascii="Times New Roman" w:hAnsi="Times New Roman" w:cs="Times New Roman"/>
          <w:b/>
        </w:rPr>
      </w:pPr>
    </w:p>
    <w:p w14:paraId="6F2D2BF4" w14:textId="32FC27D4" w:rsidR="005E2D42" w:rsidRDefault="00D90FF0" w:rsidP="00AF4367">
      <w:pPr>
        <w:widowControl w:val="0"/>
        <w:jc w:val="both"/>
        <w:rPr>
          <w:rFonts w:ascii="Times New Roman" w:hAnsi="Times New Roman" w:cs="Times New Roman"/>
          <w:snapToGrid w:val="0"/>
        </w:rPr>
      </w:pPr>
      <w:r>
        <w:rPr>
          <w:rFonts w:ascii="Times New Roman" w:hAnsi="Times New Roman" w:cs="Times New Roman"/>
        </w:rPr>
        <w:t xml:space="preserve">Mr. Robertson was referred </w:t>
      </w:r>
      <w:r w:rsidR="008D7B8F">
        <w:rPr>
          <w:rFonts w:ascii="Times New Roman" w:hAnsi="Times New Roman" w:cs="Times New Roman"/>
        </w:rPr>
        <w:t>for</w:t>
      </w:r>
      <w:r w:rsidR="008D7B8F" w:rsidRPr="008D7B8F">
        <w:rPr>
          <w:rFonts w:ascii="Times New Roman" w:hAnsi="Times New Roman" w:cs="Times New Roman"/>
          <w:snapToGrid w:val="0"/>
        </w:rPr>
        <w:t xml:space="preserve"> </w:t>
      </w:r>
      <w:r w:rsidR="008D7B8F">
        <w:rPr>
          <w:rFonts w:ascii="Times New Roman" w:hAnsi="Times New Roman" w:cs="Times New Roman"/>
          <w:snapToGrid w:val="0"/>
        </w:rPr>
        <w:t>a psychological evaluation by World Vision Church’s mission board</w:t>
      </w:r>
      <w:r w:rsidR="00CB151C">
        <w:rPr>
          <w:rFonts w:ascii="Times New Roman" w:hAnsi="Times New Roman" w:cs="Times New Roman"/>
          <w:snapToGrid w:val="0"/>
        </w:rPr>
        <w:t xml:space="preserve"> </w:t>
      </w:r>
      <w:r w:rsidR="008F0958">
        <w:rPr>
          <w:rFonts w:ascii="Times New Roman" w:hAnsi="Times New Roman" w:cs="Times New Roman"/>
          <w:snapToGrid w:val="0"/>
        </w:rPr>
        <w:t xml:space="preserve">to determine if he meets the criteria </w:t>
      </w:r>
      <w:r w:rsidR="003F0F26">
        <w:rPr>
          <w:rFonts w:ascii="Times New Roman" w:hAnsi="Times New Roman" w:cs="Times New Roman"/>
          <w:snapToGrid w:val="0"/>
        </w:rPr>
        <w:t>t</w:t>
      </w:r>
      <w:r w:rsidR="00FC2A16">
        <w:rPr>
          <w:rFonts w:ascii="Times New Roman" w:hAnsi="Times New Roman" w:cs="Times New Roman"/>
          <w:snapToGrid w:val="0"/>
        </w:rPr>
        <w:t>o be</w:t>
      </w:r>
      <w:r w:rsidR="00B347CE">
        <w:rPr>
          <w:rFonts w:ascii="Times New Roman" w:hAnsi="Times New Roman" w:cs="Times New Roman"/>
          <w:snapToGrid w:val="0"/>
        </w:rPr>
        <w:t xml:space="preserve"> part</w:t>
      </w:r>
      <w:r w:rsidR="003F0F26">
        <w:rPr>
          <w:rFonts w:ascii="Times New Roman" w:hAnsi="Times New Roman" w:cs="Times New Roman"/>
          <w:snapToGrid w:val="0"/>
        </w:rPr>
        <w:t xml:space="preserve"> of</w:t>
      </w:r>
      <w:r w:rsidR="00D04A4B">
        <w:rPr>
          <w:rFonts w:ascii="Times New Roman" w:hAnsi="Times New Roman" w:cs="Times New Roman"/>
          <w:snapToGrid w:val="0"/>
        </w:rPr>
        <w:t xml:space="preserve"> missionary </w:t>
      </w:r>
      <w:r w:rsidR="00FC2A16">
        <w:rPr>
          <w:rFonts w:ascii="Times New Roman" w:hAnsi="Times New Roman" w:cs="Times New Roman"/>
          <w:snapToGrid w:val="0"/>
        </w:rPr>
        <w:t>trips.  Mainly t</w:t>
      </w:r>
      <w:r w:rsidR="003F0F26">
        <w:rPr>
          <w:rFonts w:ascii="Times New Roman" w:hAnsi="Times New Roman" w:cs="Times New Roman"/>
          <w:snapToGrid w:val="0"/>
        </w:rPr>
        <w:t>he evaluation is to determine his maximum and typical performance since the job’s</w:t>
      </w:r>
      <w:r w:rsidR="00C16C50">
        <w:rPr>
          <w:rFonts w:ascii="Times New Roman" w:hAnsi="Times New Roman" w:cs="Times New Roman"/>
          <w:snapToGrid w:val="0"/>
        </w:rPr>
        <w:t xml:space="preserve"> profile </w:t>
      </w:r>
      <w:r w:rsidR="003F0F26">
        <w:rPr>
          <w:rFonts w:ascii="Times New Roman" w:hAnsi="Times New Roman" w:cs="Times New Roman"/>
          <w:snapToGrid w:val="0"/>
        </w:rPr>
        <w:t>entail tasks to be performed under challe</w:t>
      </w:r>
      <w:r w:rsidR="00FC2A16">
        <w:rPr>
          <w:rFonts w:ascii="Times New Roman" w:hAnsi="Times New Roman" w:cs="Times New Roman"/>
          <w:snapToGrid w:val="0"/>
        </w:rPr>
        <w:t>nging environment in Africa and South America’s Amazons.</w:t>
      </w:r>
      <w:r w:rsidR="00B95CF8">
        <w:rPr>
          <w:rFonts w:ascii="Times New Roman" w:hAnsi="Times New Roman" w:cs="Times New Roman"/>
          <w:snapToGrid w:val="0"/>
        </w:rPr>
        <w:t xml:space="preserve"> </w:t>
      </w:r>
      <w:r w:rsidR="00681554">
        <w:rPr>
          <w:rFonts w:ascii="Times New Roman" w:hAnsi="Times New Roman" w:cs="Times New Roman"/>
          <w:snapToGrid w:val="0"/>
        </w:rPr>
        <w:t>Every day’s activities</w:t>
      </w:r>
      <w:r w:rsidR="00A66DE2">
        <w:rPr>
          <w:rFonts w:ascii="Times New Roman" w:hAnsi="Times New Roman" w:cs="Times New Roman"/>
          <w:snapToGrid w:val="0"/>
        </w:rPr>
        <w:t xml:space="preserve"> </w:t>
      </w:r>
      <w:r w:rsidR="00C36C61">
        <w:rPr>
          <w:rFonts w:ascii="Times New Roman" w:hAnsi="Times New Roman" w:cs="Times New Roman"/>
          <w:snapToGrid w:val="0"/>
        </w:rPr>
        <w:t xml:space="preserve">and living conditions are far from what is considered routinely normal. </w:t>
      </w:r>
      <w:r w:rsidR="00681554">
        <w:rPr>
          <w:rFonts w:ascii="Times New Roman" w:hAnsi="Times New Roman" w:cs="Times New Roman"/>
          <w:snapToGrid w:val="0"/>
        </w:rPr>
        <w:t xml:space="preserve"> </w:t>
      </w:r>
    </w:p>
    <w:p w14:paraId="60EB9A26" w14:textId="77777777" w:rsidR="00AF4367" w:rsidRDefault="00AF4367" w:rsidP="00AF4367">
      <w:pPr>
        <w:widowControl w:val="0"/>
        <w:jc w:val="both"/>
        <w:rPr>
          <w:rFonts w:ascii="Times New Roman" w:hAnsi="Times New Roman" w:cs="Times New Roman"/>
          <w:snapToGrid w:val="0"/>
        </w:rPr>
      </w:pPr>
    </w:p>
    <w:p w14:paraId="0D7240A2" w14:textId="575EDD21" w:rsidR="00D90FF0" w:rsidRDefault="002013B9" w:rsidP="00D90FF0">
      <w:pPr>
        <w:rPr>
          <w:rFonts w:ascii="Times New Roman" w:hAnsi="Times New Roman" w:cs="Times New Roman"/>
          <w:b/>
        </w:rPr>
      </w:pPr>
      <w:r>
        <w:rPr>
          <w:rFonts w:ascii="Times New Roman" w:hAnsi="Times New Roman" w:cs="Times New Roman"/>
          <w:b/>
        </w:rPr>
        <w:t>ASSESSMENTS ADMINISTERED</w:t>
      </w:r>
      <w:r w:rsidR="00197B83">
        <w:rPr>
          <w:rFonts w:ascii="Times New Roman" w:hAnsi="Times New Roman" w:cs="Times New Roman"/>
          <w:b/>
        </w:rPr>
        <w:t>:</w:t>
      </w:r>
    </w:p>
    <w:p w14:paraId="43B6C4F4" w14:textId="77777777" w:rsidR="00A34E2E" w:rsidRDefault="00A34E2E" w:rsidP="00D90FF0">
      <w:pPr>
        <w:rPr>
          <w:rFonts w:ascii="Times New Roman" w:hAnsi="Times New Roman" w:cs="Times New Roman"/>
          <w:snapToGrid w:val="0"/>
        </w:rPr>
      </w:pPr>
      <w:r>
        <w:rPr>
          <w:rFonts w:ascii="Times New Roman" w:hAnsi="Times New Roman" w:cs="Times New Roman"/>
          <w:snapToGrid w:val="0"/>
        </w:rPr>
        <w:t xml:space="preserve">Examinee: </w:t>
      </w:r>
      <w:r w:rsidR="00E62FBC">
        <w:rPr>
          <w:rFonts w:ascii="Times New Roman" w:hAnsi="Times New Roman" w:cs="Times New Roman"/>
          <w:snapToGrid w:val="0"/>
        </w:rPr>
        <w:t xml:space="preserve">Anthony Robertson </w:t>
      </w:r>
    </w:p>
    <w:p w14:paraId="33D83D3E" w14:textId="77777777" w:rsidR="00A34E2E" w:rsidRDefault="00A34E2E" w:rsidP="00D90FF0">
      <w:pPr>
        <w:rPr>
          <w:rFonts w:ascii="Times New Roman" w:hAnsi="Times New Roman" w:cs="Times New Roman"/>
          <w:snapToGrid w:val="0"/>
        </w:rPr>
      </w:pPr>
      <w:r>
        <w:rPr>
          <w:rFonts w:ascii="Times New Roman" w:hAnsi="Times New Roman" w:cs="Times New Roman"/>
          <w:snapToGrid w:val="0"/>
        </w:rPr>
        <w:t>DOB: 04/30/</w:t>
      </w:r>
      <w:r w:rsidR="00E62FBC">
        <w:rPr>
          <w:rFonts w:ascii="Times New Roman" w:hAnsi="Times New Roman" w:cs="Times New Roman"/>
          <w:snapToGrid w:val="0"/>
        </w:rPr>
        <w:t xml:space="preserve">1972.  </w:t>
      </w:r>
    </w:p>
    <w:p w14:paraId="1582FAA9" w14:textId="77777777" w:rsidR="00A34E2E" w:rsidRDefault="00A34E2E" w:rsidP="00D90FF0">
      <w:pPr>
        <w:rPr>
          <w:rFonts w:ascii="Times New Roman" w:hAnsi="Times New Roman" w:cs="Times New Roman"/>
          <w:snapToGrid w:val="0"/>
        </w:rPr>
      </w:pPr>
      <w:r>
        <w:rPr>
          <w:rFonts w:ascii="Times New Roman" w:hAnsi="Times New Roman" w:cs="Times New Roman"/>
          <w:snapToGrid w:val="0"/>
        </w:rPr>
        <w:t>Gender: Male</w:t>
      </w:r>
    </w:p>
    <w:p w14:paraId="79FC322C" w14:textId="5B1DBD77" w:rsidR="001C0BB8" w:rsidRDefault="00A34E2E" w:rsidP="00D90FF0">
      <w:pPr>
        <w:rPr>
          <w:rFonts w:ascii="Times New Roman" w:hAnsi="Times New Roman" w:cs="Times New Roman"/>
          <w:snapToGrid w:val="0"/>
        </w:rPr>
      </w:pPr>
      <w:r>
        <w:rPr>
          <w:rFonts w:ascii="Times New Roman" w:hAnsi="Times New Roman" w:cs="Times New Roman"/>
          <w:snapToGrid w:val="0"/>
        </w:rPr>
        <w:t>Ethnicity: Caucasian</w:t>
      </w:r>
    </w:p>
    <w:p w14:paraId="1EFA6542" w14:textId="77777777" w:rsidR="001C0BB8" w:rsidRDefault="001C0BB8" w:rsidP="00D90FF0">
      <w:pPr>
        <w:rPr>
          <w:rFonts w:ascii="Times New Roman" w:hAnsi="Times New Roman" w:cs="Times New Roman"/>
          <w:snapToGrid w:val="0"/>
        </w:rPr>
      </w:pPr>
    </w:p>
    <w:p w14:paraId="422B9A7D" w14:textId="5171133F" w:rsidR="00AC3633" w:rsidRPr="009D2940" w:rsidRDefault="001C0BB8" w:rsidP="00D90FF0">
      <w:pPr>
        <w:rPr>
          <w:rFonts w:ascii="Times New Roman" w:hAnsi="Times New Roman" w:cs="Times New Roman"/>
        </w:rPr>
      </w:pPr>
      <w:r w:rsidRPr="004C0A15">
        <w:rPr>
          <w:rFonts w:ascii="Times New Roman" w:hAnsi="Times New Roman" w:cs="Times New Roman"/>
        </w:rPr>
        <w:t>IPIP</w:t>
      </w:r>
      <w:r w:rsidRPr="009D2940">
        <w:rPr>
          <w:rFonts w:ascii="Times New Roman" w:hAnsi="Times New Roman" w:cs="Times New Roman"/>
        </w:rPr>
        <w:t>-NEO Assessment</w:t>
      </w:r>
    </w:p>
    <w:p w14:paraId="1856B534" w14:textId="57DE5FD5" w:rsidR="002B6DF8" w:rsidRDefault="004C0A15" w:rsidP="00D90FF0">
      <w:pPr>
        <w:rPr>
          <w:rFonts w:ascii="Times New Roman" w:hAnsi="Times New Roman" w:cs="Times New Roman"/>
        </w:rPr>
      </w:pPr>
      <w:r>
        <w:rPr>
          <w:rFonts w:ascii="Times New Roman" w:hAnsi="Times New Roman" w:cs="Times New Roman"/>
        </w:rPr>
        <w:t>Stress Scale (PSS)</w:t>
      </w:r>
    </w:p>
    <w:p w14:paraId="20B3F727" w14:textId="42E08753" w:rsidR="003B732C" w:rsidRDefault="009C773D" w:rsidP="00D90FF0">
      <w:pPr>
        <w:rPr>
          <w:rFonts w:ascii="Times New Roman" w:hAnsi="Times New Roman" w:cs="Times New Roman"/>
        </w:rPr>
      </w:pPr>
      <w:r>
        <w:rPr>
          <w:rFonts w:ascii="Times New Roman" w:hAnsi="Times New Roman" w:cs="Times New Roman"/>
        </w:rPr>
        <w:t>Jung Typology Test</w:t>
      </w:r>
    </w:p>
    <w:p w14:paraId="5A94DAA2" w14:textId="1B2ACC89" w:rsidR="00227B03" w:rsidRDefault="00FC0511" w:rsidP="00D90FF0">
      <w:pPr>
        <w:rPr>
          <w:rFonts w:ascii="Times New Roman" w:hAnsi="Times New Roman" w:cs="Times New Roman"/>
        </w:rPr>
      </w:pPr>
      <w:r>
        <w:rPr>
          <w:rFonts w:ascii="Times New Roman" w:hAnsi="Times New Roman" w:cs="Times New Roman"/>
        </w:rPr>
        <w:t xml:space="preserve">The Burns anxiety inventory </w:t>
      </w:r>
      <w:r w:rsidR="00C20F99">
        <w:rPr>
          <w:rFonts w:ascii="Times New Roman" w:hAnsi="Times New Roman" w:cs="Times New Roman"/>
        </w:rPr>
        <w:t>(BAI)</w:t>
      </w:r>
    </w:p>
    <w:p w14:paraId="228AE519" w14:textId="77777777" w:rsidR="00AF4367" w:rsidRDefault="00AF4367" w:rsidP="00D90FF0">
      <w:pPr>
        <w:rPr>
          <w:rFonts w:ascii="Times New Roman" w:hAnsi="Times New Roman" w:cs="Times New Roman"/>
        </w:rPr>
      </w:pPr>
    </w:p>
    <w:p w14:paraId="1AC54FAB" w14:textId="4583A74E" w:rsidR="00227B03" w:rsidRDefault="00227B03" w:rsidP="00227B03">
      <w:pPr>
        <w:rPr>
          <w:rFonts w:ascii="Times New Roman" w:hAnsi="Times New Roman"/>
          <w:b/>
          <w:bCs/>
          <w:szCs w:val="23"/>
        </w:rPr>
      </w:pPr>
      <w:r w:rsidRPr="004C0962">
        <w:rPr>
          <w:rFonts w:ascii="Times New Roman" w:hAnsi="Times New Roman"/>
          <w:b/>
          <w:bCs/>
          <w:szCs w:val="23"/>
        </w:rPr>
        <w:t>EXAMINEE BACKGROUND:</w:t>
      </w:r>
    </w:p>
    <w:p w14:paraId="66B63027" w14:textId="77777777" w:rsidR="00AF4367" w:rsidRDefault="00AF4367" w:rsidP="00227B03">
      <w:pPr>
        <w:rPr>
          <w:rFonts w:ascii="Times New Roman" w:hAnsi="Times New Roman"/>
          <w:b/>
          <w:bCs/>
          <w:szCs w:val="23"/>
        </w:rPr>
      </w:pPr>
    </w:p>
    <w:p w14:paraId="1E8E11D7" w14:textId="77777777" w:rsidR="00227B03" w:rsidRDefault="00227B03" w:rsidP="00227B03">
      <w:pPr>
        <w:contextualSpacing/>
        <w:jc w:val="both"/>
        <w:rPr>
          <w:rFonts w:ascii="Times New Roman" w:hAnsi="Times New Roman" w:cs="Times New Roman"/>
        </w:rPr>
      </w:pPr>
      <w:r w:rsidRPr="00AC3633">
        <w:rPr>
          <w:rFonts w:ascii="Times New Roman" w:hAnsi="Times New Roman"/>
          <w:bCs/>
          <w:szCs w:val="23"/>
        </w:rPr>
        <w:t xml:space="preserve">Mr. Robertson </w:t>
      </w:r>
      <w:r>
        <w:rPr>
          <w:rFonts w:ascii="Times New Roman" w:hAnsi="Times New Roman"/>
          <w:bCs/>
          <w:szCs w:val="23"/>
        </w:rPr>
        <w:t xml:space="preserve">is a 44-year old, divorced male who works for American Airlines as a commercial pilot and on his days off he does free lancing as a flying instructor. He currently has an on and off relationship. He </w:t>
      </w:r>
      <w:r>
        <w:rPr>
          <w:rFonts w:ascii="Times New Roman" w:hAnsi="Times New Roman" w:cs="Times New Roman"/>
        </w:rPr>
        <w:t>dresses appropriate, perfectly ironed, and his level of personal hygiene and grooming looks pristine. He is of average height, and his body constitution looks somewhat stocky, and over nurtured making him look a few years older than the stated age. He has a normal adherence to social conventions due to his friendly and outgoing personality.</w:t>
      </w:r>
    </w:p>
    <w:p w14:paraId="23FB51DB" w14:textId="766239AE" w:rsidR="00E80921" w:rsidRDefault="00227B03" w:rsidP="00AF4367">
      <w:pPr>
        <w:contextualSpacing/>
        <w:jc w:val="both"/>
        <w:rPr>
          <w:rFonts w:ascii="Times New Roman" w:hAnsi="Times New Roman" w:cs="Times New Roman"/>
        </w:rPr>
      </w:pPr>
      <w:r>
        <w:rPr>
          <w:rFonts w:ascii="Times New Roman" w:hAnsi="Times New Roman" w:cs="Times New Roman"/>
        </w:rPr>
        <w:t xml:space="preserve">Throughout the interview, there were no irregularities or unusual behaviors in terms of posture, motor movements or gait. He demonstrated being extremely happy when he spoke about his academic achievements keeping his main conversation revolving around his work and professional achievements. </w:t>
      </w:r>
    </w:p>
    <w:p w14:paraId="78DAC954" w14:textId="77777777" w:rsidR="00E80921" w:rsidRDefault="00E80921" w:rsidP="00227B03">
      <w:pPr>
        <w:rPr>
          <w:rFonts w:ascii="Times New Roman" w:hAnsi="Times New Roman"/>
          <w:b/>
          <w:bCs/>
          <w:szCs w:val="23"/>
        </w:rPr>
      </w:pPr>
    </w:p>
    <w:p w14:paraId="1FB976D4" w14:textId="77777777" w:rsidR="00227B03" w:rsidRPr="001F05FF" w:rsidRDefault="00227B03" w:rsidP="00227B03">
      <w:pPr>
        <w:rPr>
          <w:rFonts w:ascii="Times New Roman" w:hAnsi="Times New Roman"/>
          <w:b/>
          <w:bCs/>
          <w:szCs w:val="23"/>
        </w:rPr>
      </w:pPr>
      <w:r w:rsidRPr="004C0962">
        <w:rPr>
          <w:rFonts w:ascii="Times New Roman" w:hAnsi="Times New Roman"/>
          <w:b/>
          <w:bCs/>
          <w:szCs w:val="23"/>
        </w:rPr>
        <w:t>SUMMARY OF TEST RESULTS:</w:t>
      </w:r>
    </w:p>
    <w:p w14:paraId="37D92050" w14:textId="77777777" w:rsidR="00227B03" w:rsidRPr="004C0A15" w:rsidRDefault="00227B03" w:rsidP="00D90FF0">
      <w:pPr>
        <w:rPr>
          <w:rFonts w:ascii="Times New Roman" w:hAnsi="Times New Roman" w:cs="Times New Roman"/>
        </w:rPr>
      </w:pPr>
    </w:p>
    <w:p w14:paraId="764E095A" w14:textId="0B859E8D" w:rsidR="00227B03" w:rsidRPr="00E41A5D" w:rsidRDefault="00227B03" w:rsidP="00227B03">
      <w:pPr>
        <w:rPr>
          <w:rFonts w:ascii="Times New Roman" w:hAnsi="Times New Roman" w:cs="Times New Roman"/>
          <w:u w:val="single"/>
        </w:rPr>
      </w:pPr>
      <w:r w:rsidRPr="00E41A5D">
        <w:rPr>
          <w:rFonts w:ascii="Times New Roman" w:hAnsi="Times New Roman" w:cs="Times New Roman"/>
          <w:u w:val="single"/>
        </w:rPr>
        <w:t xml:space="preserve">IPIP-NEO </w:t>
      </w:r>
    </w:p>
    <w:p w14:paraId="02029BDF" w14:textId="77777777" w:rsidR="007878A0" w:rsidRDefault="007878A0" w:rsidP="00D90FF0">
      <w:pPr>
        <w:rPr>
          <w:rFonts w:ascii="Times New Roman" w:hAnsi="Times New Roman" w:cs="Times New Roman"/>
          <w:b/>
        </w:rPr>
      </w:pPr>
    </w:p>
    <w:p w14:paraId="20204710" w14:textId="1F5D29DA" w:rsidR="00E41A5D" w:rsidRPr="008229CC" w:rsidRDefault="00390564" w:rsidP="008229CC">
      <w:pPr>
        <w:widowControl w:val="0"/>
        <w:autoSpaceDE w:val="0"/>
        <w:autoSpaceDN w:val="0"/>
        <w:adjustRightInd w:val="0"/>
        <w:jc w:val="both"/>
        <w:rPr>
          <w:rFonts w:ascii="Times New Roman" w:hAnsi="Times New Roman" w:cs="Times New Roman"/>
        </w:rPr>
      </w:pPr>
      <w:r w:rsidRPr="006A75FA">
        <w:rPr>
          <w:rFonts w:ascii="Times New Roman" w:hAnsi="Times New Roman" w:cs="Times New Roman"/>
        </w:rPr>
        <w:t>The International Personality Item Pool (IPIP)</w:t>
      </w:r>
      <w:r w:rsidR="0097704F" w:rsidRPr="006A75FA">
        <w:rPr>
          <w:rFonts w:ascii="Times New Roman" w:hAnsi="Times New Roman" w:cs="Times New Roman"/>
        </w:rPr>
        <w:t>- Neuroticism, Extraversion, &amp; Openness (NEO)</w:t>
      </w:r>
      <w:r w:rsidR="004124E4" w:rsidRPr="006A75FA">
        <w:rPr>
          <w:rFonts w:ascii="Times New Roman" w:hAnsi="Times New Roman" w:cs="Times New Roman"/>
        </w:rPr>
        <w:t xml:space="preserve"> is a psychometric test with a questionnaire that assesses individuals on the Big Five model of Extraversion, Agreeableness, Consciousness, Neuroticism, and openness to Experience. </w:t>
      </w:r>
      <w:r w:rsidR="00AC36DF" w:rsidRPr="006A75FA">
        <w:rPr>
          <w:rFonts w:ascii="Times New Roman" w:hAnsi="Times New Roman" w:cs="Times New Roman"/>
        </w:rPr>
        <w:t>This particular test can be used to compare scores of possible candidates to find the mo</w:t>
      </w:r>
      <w:r w:rsidR="00F41E7F" w:rsidRPr="006A75FA">
        <w:rPr>
          <w:rFonts w:ascii="Times New Roman" w:hAnsi="Times New Roman" w:cs="Times New Roman"/>
        </w:rPr>
        <w:t xml:space="preserve">st appropriate </w:t>
      </w:r>
      <w:r w:rsidR="000678EB" w:rsidRPr="006A75FA">
        <w:rPr>
          <w:rFonts w:ascii="Times New Roman" w:hAnsi="Times New Roman" w:cs="Times New Roman"/>
        </w:rPr>
        <w:lastRenderedPageBreak/>
        <w:t xml:space="preserve">person for any determined role during the recruitment process. </w:t>
      </w:r>
      <w:r w:rsidR="00543DFA" w:rsidRPr="006A75FA">
        <w:rPr>
          <w:rFonts w:ascii="Times New Roman" w:hAnsi="Times New Roman" w:cs="Times New Roman"/>
        </w:rPr>
        <w:t xml:space="preserve">The test comprises 300 items which provides </w:t>
      </w:r>
      <w:r w:rsidR="002F4F8E" w:rsidRPr="006A75FA">
        <w:rPr>
          <w:rFonts w:ascii="Times New Roman" w:hAnsi="Times New Roman" w:cs="Times New Roman"/>
        </w:rPr>
        <w:t>a 5 point Likert –type scale</w:t>
      </w:r>
      <w:r w:rsidR="006A75FA" w:rsidRPr="006A75FA">
        <w:rPr>
          <w:rFonts w:ascii="Times New Roman" w:hAnsi="Times New Roman" w:cs="Times New Roman"/>
        </w:rPr>
        <w:t>. The scores are classified as low, average, or high in a trait according to whether the score is approximately in the lowest 30%, middle 40%, or highest 30% of scores obtained.</w:t>
      </w:r>
    </w:p>
    <w:p w14:paraId="79985D07" w14:textId="77777777" w:rsidR="007878A0" w:rsidRDefault="007878A0" w:rsidP="00D90FF0">
      <w:pPr>
        <w:rPr>
          <w:rFonts w:ascii="Times New Roman" w:hAnsi="Times New Roman" w:cs="Times New Roman"/>
          <w:b/>
        </w:rPr>
      </w:pPr>
    </w:p>
    <w:p w14:paraId="73AF8330" w14:textId="5A8DF8CF" w:rsidR="000F6615" w:rsidRDefault="00322BBE" w:rsidP="00D90FF0">
      <w:pPr>
        <w:rPr>
          <w:rFonts w:ascii="Times New Roman" w:hAnsi="Times New Roman" w:cs="Times New Roman"/>
          <w:b/>
        </w:rPr>
      </w:pPr>
      <w:r>
        <w:rPr>
          <w:rFonts w:ascii="Times New Roman" w:hAnsi="Times New Roman" w:cs="Times New Roman"/>
          <w:b/>
        </w:rPr>
        <w:t>Mr. Robertson’s IPIP-NEO scores</w:t>
      </w:r>
    </w:p>
    <w:p w14:paraId="3DAB2A78" w14:textId="77777777" w:rsidR="006A506A" w:rsidRDefault="006A506A" w:rsidP="00D90FF0">
      <w:pPr>
        <w:rPr>
          <w:rFonts w:ascii="Times New Roman" w:hAnsi="Times New Roman" w:cs="Times New Roman"/>
          <w:b/>
        </w:rPr>
      </w:pPr>
    </w:p>
    <w:tbl>
      <w:tblPr>
        <w:tblW w:w="907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7"/>
        <w:gridCol w:w="444"/>
        <w:gridCol w:w="1263"/>
        <w:gridCol w:w="450"/>
        <w:gridCol w:w="1717"/>
        <w:gridCol w:w="443"/>
        <w:gridCol w:w="1232"/>
        <w:gridCol w:w="388"/>
        <w:gridCol w:w="1440"/>
        <w:gridCol w:w="378"/>
      </w:tblGrid>
      <w:tr w:rsidR="006A506A" w:rsidRPr="001F05FF" w14:paraId="111C241E" w14:textId="77777777" w:rsidTr="00603857">
        <w:trPr>
          <w:trHeight w:val="440"/>
        </w:trPr>
        <w:tc>
          <w:tcPr>
            <w:tcW w:w="1317" w:type="dxa"/>
            <w:vAlign w:val="center"/>
          </w:tcPr>
          <w:p w14:paraId="2563B0E2" w14:textId="77777777" w:rsidR="006A506A" w:rsidRPr="001F05FF" w:rsidRDefault="006A506A" w:rsidP="00603857">
            <w:pPr>
              <w:pStyle w:val="Heading6"/>
              <w:jc w:val="left"/>
              <w:rPr>
                <w:sz w:val="16"/>
              </w:rPr>
            </w:pPr>
            <w:r w:rsidRPr="001F05FF">
              <w:rPr>
                <w:sz w:val="16"/>
              </w:rPr>
              <w:t>Extraversion</w:t>
            </w:r>
          </w:p>
        </w:tc>
        <w:tc>
          <w:tcPr>
            <w:tcW w:w="444" w:type="dxa"/>
            <w:vAlign w:val="center"/>
          </w:tcPr>
          <w:p w14:paraId="7C8586AB" w14:textId="343529F9" w:rsidR="006A506A" w:rsidRPr="001F05FF" w:rsidRDefault="000B2A3B" w:rsidP="00603857">
            <w:pPr>
              <w:rPr>
                <w:rFonts w:ascii="Times New Roman" w:hAnsi="Times New Roman"/>
                <w:sz w:val="16"/>
              </w:rPr>
            </w:pPr>
            <w:r>
              <w:rPr>
                <w:rFonts w:ascii="Times New Roman" w:hAnsi="Times New Roman"/>
                <w:sz w:val="16"/>
              </w:rPr>
              <w:t>40</w:t>
            </w:r>
          </w:p>
        </w:tc>
        <w:tc>
          <w:tcPr>
            <w:tcW w:w="1263" w:type="dxa"/>
            <w:vAlign w:val="center"/>
          </w:tcPr>
          <w:p w14:paraId="298C53A5" w14:textId="77777777" w:rsidR="006A506A" w:rsidRPr="001F05FF" w:rsidRDefault="006A506A" w:rsidP="00603857">
            <w:pPr>
              <w:pStyle w:val="Heading6"/>
              <w:jc w:val="left"/>
              <w:rPr>
                <w:sz w:val="16"/>
              </w:rPr>
            </w:pPr>
            <w:r w:rsidRPr="001F05FF">
              <w:rPr>
                <w:sz w:val="16"/>
              </w:rPr>
              <w:t>Agreeableness</w:t>
            </w:r>
          </w:p>
        </w:tc>
        <w:tc>
          <w:tcPr>
            <w:tcW w:w="450" w:type="dxa"/>
            <w:vAlign w:val="center"/>
          </w:tcPr>
          <w:p w14:paraId="0771AECC" w14:textId="20ADFED4" w:rsidR="006A506A" w:rsidRPr="001F05FF" w:rsidRDefault="00446997" w:rsidP="00603857">
            <w:pPr>
              <w:rPr>
                <w:rFonts w:ascii="Times New Roman" w:hAnsi="Times New Roman"/>
                <w:sz w:val="16"/>
              </w:rPr>
            </w:pPr>
            <w:r>
              <w:rPr>
                <w:rFonts w:ascii="Times New Roman" w:hAnsi="Times New Roman"/>
                <w:sz w:val="16"/>
              </w:rPr>
              <w:t>70</w:t>
            </w:r>
          </w:p>
        </w:tc>
        <w:tc>
          <w:tcPr>
            <w:tcW w:w="1717" w:type="dxa"/>
            <w:vAlign w:val="center"/>
          </w:tcPr>
          <w:p w14:paraId="2F4B7106" w14:textId="77777777" w:rsidR="006A506A" w:rsidRPr="001F05FF" w:rsidRDefault="006A506A" w:rsidP="00603857">
            <w:pPr>
              <w:pStyle w:val="Heading6"/>
              <w:jc w:val="left"/>
              <w:rPr>
                <w:sz w:val="16"/>
              </w:rPr>
            </w:pPr>
            <w:r w:rsidRPr="001F05FF">
              <w:rPr>
                <w:sz w:val="16"/>
              </w:rPr>
              <w:t>Conscientiousness</w:t>
            </w:r>
          </w:p>
        </w:tc>
        <w:tc>
          <w:tcPr>
            <w:tcW w:w="443" w:type="dxa"/>
            <w:vAlign w:val="center"/>
          </w:tcPr>
          <w:p w14:paraId="7C3BAD65" w14:textId="057CABCA" w:rsidR="006A506A" w:rsidRPr="001F05FF" w:rsidRDefault="00446997" w:rsidP="00603857">
            <w:pPr>
              <w:rPr>
                <w:rFonts w:ascii="Times New Roman" w:hAnsi="Times New Roman"/>
                <w:sz w:val="16"/>
              </w:rPr>
            </w:pPr>
            <w:r>
              <w:rPr>
                <w:rFonts w:ascii="Times New Roman" w:hAnsi="Times New Roman"/>
                <w:sz w:val="16"/>
              </w:rPr>
              <w:t>82</w:t>
            </w:r>
          </w:p>
        </w:tc>
        <w:tc>
          <w:tcPr>
            <w:tcW w:w="1232" w:type="dxa"/>
            <w:vAlign w:val="center"/>
          </w:tcPr>
          <w:p w14:paraId="18780111" w14:textId="77777777" w:rsidR="006A506A" w:rsidRPr="001F05FF" w:rsidRDefault="006A506A" w:rsidP="00603857">
            <w:pPr>
              <w:pStyle w:val="Heading6"/>
              <w:jc w:val="left"/>
              <w:rPr>
                <w:sz w:val="16"/>
              </w:rPr>
            </w:pPr>
            <w:r w:rsidRPr="001F05FF">
              <w:rPr>
                <w:sz w:val="16"/>
              </w:rPr>
              <w:t>Neuroticism</w:t>
            </w:r>
          </w:p>
        </w:tc>
        <w:tc>
          <w:tcPr>
            <w:tcW w:w="388" w:type="dxa"/>
            <w:vAlign w:val="center"/>
          </w:tcPr>
          <w:p w14:paraId="4ECDA8F0" w14:textId="43C45274" w:rsidR="006A506A" w:rsidRPr="001F05FF" w:rsidRDefault="00446997" w:rsidP="00603857">
            <w:pPr>
              <w:rPr>
                <w:rFonts w:ascii="Times New Roman" w:hAnsi="Times New Roman"/>
                <w:sz w:val="16"/>
              </w:rPr>
            </w:pPr>
            <w:r>
              <w:rPr>
                <w:rFonts w:ascii="Times New Roman" w:hAnsi="Times New Roman"/>
                <w:sz w:val="16"/>
              </w:rPr>
              <w:t>03</w:t>
            </w:r>
          </w:p>
        </w:tc>
        <w:tc>
          <w:tcPr>
            <w:tcW w:w="1440" w:type="dxa"/>
            <w:vAlign w:val="center"/>
          </w:tcPr>
          <w:p w14:paraId="42D6EF21" w14:textId="77777777" w:rsidR="006A506A" w:rsidRPr="001F05FF" w:rsidRDefault="006A506A" w:rsidP="00603857">
            <w:pPr>
              <w:rPr>
                <w:rFonts w:ascii="Times New Roman" w:hAnsi="Times New Roman"/>
                <w:b/>
                <w:bCs/>
                <w:sz w:val="16"/>
              </w:rPr>
            </w:pPr>
            <w:r w:rsidRPr="001F05FF">
              <w:rPr>
                <w:rFonts w:ascii="Times New Roman" w:hAnsi="Times New Roman"/>
                <w:b/>
                <w:bCs/>
                <w:sz w:val="16"/>
              </w:rPr>
              <w:t>Openness to Experience</w:t>
            </w:r>
          </w:p>
        </w:tc>
        <w:tc>
          <w:tcPr>
            <w:tcW w:w="378" w:type="dxa"/>
            <w:vAlign w:val="center"/>
          </w:tcPr>
          <w:p w14:paraId="4AA0AD10" w14:textId="39C4838F" w:rsidR="006A506A" w:rsidRPr="001F05FF" w:rsidRDefault="00446997" w:rsidP="00603857">
            <w:pPr>
              <w:rPr>
                <w:rFonts w:ascii="Times New Roman" w:hAnsi="Times New Roman"/>
                <w:sz w:val="16"/>
              </w:rPr>
            </w:pPr>
            <w:r>
              <w:rPr>
                <w:rFonts w:ascii="Times New Roman" w:hAnsi="Times New Roman"/>
                <w:sz w:val="16"/>
              </w:rPr>
              <w:t>01</w:t>
            </w:r>
          </w:p>
        </w:tc>
      </w:tr>
      <w:tr w:rsidR="006A506A" w:rsidRPr="001F05FF" w14:paraId="747E4087" w14:textId="77777777" w:rsidTr="00603857">
        <w:trPr>
          <w:trHeight w:val="359"/>
        </w:trPr>
        <w:tc>
          <w:tcPr>
            <w:tcW w:w="1317" w:type="dxa"/>
            <w:vAlign w:val="center"/>
          </w:tcPr>
          <w:p w14:paraId="7FA25C8D" w14:textId="77777777" w:rsidR="006A506A" w:rsidRPr="001F05FF" w:rsidRDefault="006A506A" w:rsidP="00603857">
            <w:pPr>
              <w:rPr>
                <w:rFonts w:ascii="Times New Roman" w:hAnsi="Times New Roman"/>
                <w:sz w:val="16"/>
              </w:rPr>
            </w:pPr>
            <w:r w:rsidRPr="001F05FF">
              <w:rPr>
                <w:rFonts w:ascii="Times New Roman" w:hAnsi="Times New Roman"/>
                <w:sz w:val="16"/>
              </w:rPr>
              <w:t>Friendliness</w:t>
            </w:r>
          </w:p>
        </w:tc>
        <w:tc>
          <w:tcPr>
            <w:tcW w:w="444" w:type="dxa"/>
            <w:vAlign w:val="center"/>
          </w:tcPr>
          <w:p w14:paraId="12C57C45" w14:textId="0D1C7ED9" w:rsidR="006A506A" w:rsidRPr="001F05FF" w:rsidRDefault="00446997" w:rsidP="00603857">
            <w:pPr>
              <w:rPr>
                <w:rFonts w:ascii="Times New Roman" w:hAnsi="Times New Roman"/>
                <w:sz w:val="16"/>
              </w:rPr>
            </w:pPr>
            <w:r>
              <w:rPr>
                <w:rFonts w:ascii="Times New Roman" w:hAnsi="Times New Roman"/>
                <w:sz w:val="16"/>
              </w:rPr>
              <w:t>74</w:t>
            </w:r>
          </w:p>
        </w:tc>
        <w:tc>
          <w:tcPr>
            <w:tcW w:w="1263" w:type="dxa"/>
            <w:vAlign w:val="center"/>
          </w:tcPr>
          <w:p w14:paraId="3D3D1E09" w14:textId="77777777" w:rsidR="006A506A" w:rsidRPr="001F05FF" w:rsidRDefault="006A506A" w:rsidP="00603857">
            <w:pPr>
              <w:rPr>
                <w:rFonts w:ascii="Times New Roman" w:hAnsi="Times New Roman"/>
                <w:sz w:val="16"/>
              </w:rPr>
            </w:pPr>
            <w:r w:rsidRPr="001F05FF">
              <w:rPr>
                <w:rFonts w:ascii="Times New Roman" w:hAnsi="Times New Roman"/>
                <w:sz w:val="16"/>
              </w:rPr>
              <w:t>Trust</w:t>
            </w:r>
          </w:p>
        </w:tc>
        <w:tc>
          <w:tcPr>
            <w:tcW w:w="450" w:type="dxa"/>
            <w:vAlign w:val="center"/>
          </w:tcPr>
          <w:p w14:paraId="6CB6173C" w14:textId="3542020A" w:rsidR="006A506A" w:rsidRPr="001F05FF" w:rsidRDefault="00446997" w:rsidP="00603857">
            <w:pPr>
              <w:rPr>
                <w:rFonts w:ascii="Times New Roman" w:hAnsi="Times New Roman"/>
                <w:sz w:val="16"/>
              </w:rPr>
            </w:pPr>
            <w:r>
              <w:rPr>
                <w:rFonts w:ascii="Times New Roman" w:hAnsi="Times New Roman"/>
                <w:sz w:val="16"/>
              </w:rPr>
              <w:t>99</w:t>
            </w:r>
          </w:p>
        </w:tc>
        <w:tc>
          <w:tcPr>
            <w:tcW w:w="1717" w:type="dxa"/>
            <w:vAlign w:val="center"/>
          </w:tcPr>
          <w:p w14:paraId="20A63C14" w14:textId="77777777" w:rsidR="006A506A" w:rsidRPr="001F05FF" w:rsidRDefault="006A506A" w:rsidP="00603857">
            <w:pPr>
              <w:rPr>
                <w:rFonts w:ascii="Times New Roman" w:hAnsi="Times New Roman"/>
                <w:sz w:val="16"/>
              </w:rPr>
            </w:pPr>
            <w:r w:rsidRPr="001F05FF">
              <w:rPr>
                <w:rFonts w:ascii="Times New Roman" w:hAnsi="Times New Roman"/>
                <w:sz w:val="16"/>
              </w:rPr>
              <w:t>Self-Efficacy</w:t>
            </w:r>
          </w:p>
        </w:tc>
        <w:tc>
          <w:tcPr>
            <w:tcW w:w="443" w:type="dxa"/>
            <w:vAlign w:val="center"/>
          </w:tcPr>
          <w:p w14:paraId="245B98AB" w14:textId="017D3AAA" w:rsidR="006A506A" w:rsidRPr="001F05FF" w:rsidRDefault="00446997" w:rsidP="00603857">
            <w:pPr>
              <w:rPr>
                <w:rFonts w:ascii="Times New Roman" w:hAnsi="Times New Roman"/>
                <w:sz w:val="16"/>
              </w:rPr>
            </w:pPr>
            <w:r>
              <w:rPr>
                <w:rFonts w:ascii="Times New Roman" w:hAnsi="Times New Roman"/>
                <w:sz w:val="16"/>
              </w:rPr>
              <w:t>50</w:t>
            </w:r>
          </w:p>
        </w:tc>
        <w:tc>
          <w:tcPr>
            <w:tcW w:w="1232" w:type="dxa"/>
            <w:vAlign w:val="center"/>
          </w:tcPr>
          <w:p w14:paraId="68FCA3F2" w14:textId="77777777" w:rsidR="006A506A" w:rsidRPr="001F05FF" w:rsidRDefault="006A506A" w:rsidP="00603857">
            <w:pPr>
              <w:rPr>
                <w:rFonts w:ascii="Times New Roman" w:hAnsi="Times New Roman"/>
                <w:sz w:val="16"/>
              </w:rPr>
            </w:pPr>
            <w:r w:rsidRPr="001F05FF">
              <w:rPr>
                <w:rFonts w:ascii="Times New Roman" w:hAnsi="Times New Roman"/>
                <w:sz w:val="16"/>
              </w:rPr>
              <w:t>Anxiety</w:t>
            </w:r>
          </w:p>
        </w:tc>
        <w:tc>
          <w:tcPr>
            <w:tcW w:w="388" w:type="dxa"/>
            <w:vAlign w:val="center"/>
          </w:tcPr>
          <w:p w14:paraId="3F2A7439" w14:textId="5D9C145D" w:rsidR="006A506A" w:rsidRPr="001F05FF" w:rsidRDefault="00446997" w:rsidP="00603857">
            <w:pPr>
              <w:rPr>
                <w:rFonts w:ascii="Times New Roman" w:hAnsi="Times New Roman"/>
                <w:sz w:val="16"/>
              </w:rPr>
            </w:pPr>
            <w:r>
              <w:rPr>
                <w:rFonts w:ascii="Times New Roman" w:hAnsi="Times New Roman"/>
                <w:sz w:val="16"/>
              </w:rPr>
              <w:t>02</w:t>
            </w:r>
          </w:p>
        </w:tc>
        <w:tc>
          <w:tcPr>
            <w:tcW w:w="1440" w:type="dxa"/>
            <w:vAlign w:val="center"/>
          </w:tcPr>
          <w:p w14:paraId="5AB98B78" w14:textId="77777777" w:rsidR="006A506A" w:rsidRPr="001F05FF" w:rsidRDefault="006A506A" w:rsidP="00603857">
            <w:pPr>
              <w:rPr>
                <w:rFonts w:ascii="Times New Roman" w:hAnsi="Times New Roman"/>
                <w:sz w:val="16"/>
              </w:rPr>
            </w:pPr>
            <w:r w:rsidRPr="001F05FF">
              <w:rPr>
                <w:rFonts w:ascii="Times New Roman" w:hAnsi="Times New Roman"/>
                <w:sz w:val="16"/>
              </w:rPr>
              <w:t>Imagination</w:t>
            </w:r>
          </w:p>
        </w:tc>
        <w:tc>
          <w:tcPr>
            <w:tcW w:w="378" w:type="dxa"/>
            <w:vAlign w:val="center"/>
          </w:tcPr>
          <w:p w14:paraId="1B284F7D" w14:textId="42F7E53B" w:rsidR="006A506A" w:rsidRPr="001F05FF" w:rsidRDefault="00446997" w:rsidP="00603857">
            <w:pPr>
              <w:rPr>
                <w:rFonts w:ascii="Times New Roman" w:hAnsi="Times New Roman"/>
                <w:sz w:val="16"/>
              </w:rPr>
            </w:pPr>
            <w:r>
              <w:rPr>
                <w:rFonts w:ascii="Times New Roman" w:hAnsi="Times New Roman"/>
                <w:sz w:val="16"/>
              </w:rPr>
              <w:t>16</w:t>
            </w:r>
          </w:p>
        </w:tc>
      </w:tr>
      <w:tr w:rsidR="006A506A" w:rsidRPr="001F05FF" w14:paraId="17455C89" w14:textId="77777777" w:rsidTr="00603857">
        <w:trPr>
          <w:trHeight w:val="274"/>
        </w:trPr>
        <w:tc>
          <w:tcPr>
            <w:tcW w:w="1317" w:type="dxa"/>
            <w:vAlign w:val="center"/>
          </w:tcPr>
          <w:p w14:paraId="2A7E7E3E" w14:textId="77777777" w:rsidR="006A506A" w:rsidRPr="001F05FF" w:rsidRDefault="006A506A" w:rsidP="00603857">
            <w:pPr>
              <w:rPr>
                <w:rFonts w:ascii="Times New Roman" w:hAnsi="Times New Roman"/>
                <w:sz w:val="16"/>
              </w:rPr>
            </w:pPr>
            <w:r w:rsidRPr="001F05FF">
              <w:rPr>
                <w:rFonts w:ascii="Times New Roman" w:hAnsi="Times New Roman"/>
                <w:sz w:val="16"/>
              </w:rPr>
              <w:t>Gregariousness</w:t>
            </w:r>
          </w:p>
        </w:tc>
        <w:tc>
          <w:tcPr>
            <w:tcW w:w="444" w:type="dxa"/>
            <w:vAlign w:val="center"/>
          </w:tcPr>
          <w:p w14:paraId="51BDEC76" w14:textId="089C7E78" w:rsidR="006A506A" w:rsidRPr="001F05FF" w:rsidRDefault="00446997" w:rsidP="00603857">
            <w:pPr>
              <w:rPr>
                <w:rFonts w:ascii="Times New Roman" w:hAnsi="Times New Roman"/>
                <w:sz w:val="16"/>
              </w:rPr>
            </w:pPr>
            <w:r>
              <w:rPr>
                <w:rFonts w:ascii="Times New Roman" w:hAnsi="Times New Roman"/>
                <w:sz w:val="16"/>
              </w:rPr>
              <w:t>76</w:t>
            </w:r>
          </w:p>
        </w:tc>
        <w:tc>
          <w:tcPr>
            <w:tcW w:w="1263" w:type="dxa"/>
            <w:vAlign w:val="center"/>
          </w:tcPr>
          <w:p w14:paraId="7E253FD5" w14:textId="77777777" w:rsidR="006A506A" w:rsidRPr="001F05FF" w:rsidRDefault="006A506A" w:rsidP="00603857">
            <w:pPr>
              <w:rPr>
                <w:rFonts w:ascii="Times New Roman" w:hAnsi="Times New Roman"/>
                <w:sz w:val="16"/>
              </w:rPr>
            </w:pPr>
            <w:r w:rsidRPr="001F05FF">
              <w:rPr>
                <w:rFonts w:ascii="Times New Roman" w:hAnsi="Times New Roman"/>
                <w:sz w:val="16"/>
              </w:rPr>
              <w:t>Morality</w:t>
            </w:r>
          </w:p>
        </w:tc>
        <w:tc>
          <w:tcPr>
            <w:tcW w:w="450" w:type="dxa"/>
            <w:vAlign w:val="center"/>
          </w:tcPr>
          <w:p w14:paraId="760ECDD4" w14:textId="2E31CB5B" w:rsidR="006A506A" w:rsidRPr="001F05FF" w:rsidRDefault="00446997" w:rsidP="00603857">
            <w:pPr>
              <w:rPr>
                <w:rFonts w:ascii="Times New Roman" w:hAnsi="Times New Roman"/>
                <w:sz w:val="16"/>
              </w:rPr>
            </w:pPr>
            <w:r>
              <w:rPr>
                <w:rFonts w:ascii="Times New Roman" w:hAnsi="Times New Roman"/>
                <w:sz w:val="16"/>
              </w:rPr>
              <w:t>86</w:t>
            </w:r>
          </w:p>
        </w:tc>
        <w:tc>
          <w:tcPr>
            <w:tcW w:w="1717" w:type="dxa"/>
            <w:vAlign w:val="center"/>
          </w:tcPr>
          <w:p w14:paraId="30FB3D2C" w14:textId="77777777" w:rsidR="006A506A" w:rsidRPr="001F05FF" w:rsidRDefault="006A506A" w:rsidP="00603857">
            <w:pPr>
              <w:rPr>
                <w:rFonts w:ascii="Times New Roman" w:hAnsi="Times New Roman"/>
                <w:sz w:val="16"/>
              </w:rPr>
            </w:pPr>
            <w:r w:rsidRPr="001F05FF">
              <w:rPr>
                <w:rFonts w:ascii="Times New Roman" w:hAnsi="Times New Roman"/>
                <w:sz w:val="16"/>
              </w:rPr>
              <w:t>Orderliness</w:t>
            </w:r>
          </w:p>
        </w:tc>
        <w:tc>
          <w:tcPr>
            <w:tcW w:w="443" w:type="dxa"/>
            <w:vAlign w:val="center"/>
          </w:tcPr>
          <w:p w14:paraId="31667DE7" w14:textId="3C404CF2" w:rsidR="006A506A" w:rsidRPr="001F05FF" w:rsidRDefault="00446997" w:rsidP="00603857">
            <w:pPr>
              <w:rPr>
                <w:rFonts w:ascii="Times New Roman" w:hAnsi="Times New Roman"/>
                <w:sz w:val="16"/>
              </w:rPr>
            </w:pPr>
            <w:r>
              <w:rPr>
                <w:rFonts w:ascii="Times New Roman" w:hAnsi="Times New Roman"/>
                <w:sz w:val="16"/>
              </w:rPr>
              <w:t>66</w:t>
            </w:r>
          </w:p>
        </w:tc>
        <w:tc>
          <w:tcPr>
            <w:tcW w:w="1232" w:type="dxa"/>
            <w:vAlign w:val="center"/>
          </w:tcPr>
          <w:p w14:paraId="43F8D43E" w14:textId="77777777" w:rsidR="006A506A" w:rsidRPr="001F05FF" w:rsidRDefault="006A506A" w:rsidP="00603857">
            <w:pPr>
              <w:rPr>
                <w:rFonts w:ascii="Times New Roman" w:hAnsi="Times New Roman"/>
                <w:sz w:val="16"/>
              </w:rPr>
            </w:pPr>
            <w:r w:rsidRPr="001F05FF">
              <w:rPr>
                <w:rFonts w:ascii="Times New Roman" w:hAnsi="Times New Roman"/>
                <w:sz w:val="16"/>
              </w:rPr>
              <w:t>Anger</w:t>
            </w:r>
          </w:p>
        </w:tc>
        <w:tc>
          <w:tcPr>
            <w:tcW w:w="388" w:type="dxa"/>
            <w:vAlign w:val="center"/>
          </w:tcPr>
          <w:p w14:paraId="3BF339BF" w14:textId="47C62706" w:rsidR="006A506A" w:rsidRPr="001F05FF" w:rsidRDefault="00446997" w:rsidP="00603857">
            <w:pPr>
              <w:rPr>
                <w:rFonts w:ascii="Times New Roman" w:hAnsi="Times New Roman"/>
                <w:sz w:val="16"/>
              </w:rPr>
            </w:pPr>
            <w:r>
              <w:rPr>
                <w:rFonts w:ascii="Times New Roman" w:hAnsi="Times New Roman"/>
                <w:sz w:val="16"/>
              </w:rPr>
              <w:t>23</w:t>
            </w:r>
          </w:p>
        </w:tc>
        <w:tc>
          <w:tcPr>
            <w:tcW w:w="1440" w:type="dxa"/>
            <w:vAlign w:val="center"/>
          </w:tcPr>
          <w:p w14:paraId="7CFB2B73" w14:textId="77777777" w:rsidR="006A506A" w:rsidRPr="001F05FF" w:rsidRDefault="006A506A" w:rsidP="00603857">
            <w:pPr>
              <w:rPr>
                <w:rFonts w:ascii="Times New Roman" w:hAnsi="Times New Roman"/>
                <w:sz w:val="16"/>
              </w:rPr>
            </w:pPr>
            <w:r w:rsidRPr="001F05FF">
              <w:rPr>
                <w:rFonts w:ascii="Times New Roman" w:hAnsi="Times New Roman"/>
                <w:sz w:val="16"/>
              </w:rPr>
              <w:t>Artistic Interest</w:t>
            </w:r>
          </w:p>
        </w:tc>
        <w:tc>
          <w:tcPr>
            <w:tcW w:w="378" w:type="dxa"/>
            <w:vAlign w:val="center"/>
          </w:tcPr>
          <w:p w14:paraId="4ABEDD87" w14:textId="3B21F1EF" w:rsidR="006A506A" w:rsidRPr="001F05FF" w:rsidRDefault="00446997" w:rsidP="00603857">
            <w:pPr>
              <w:rPr>
                <w:rFonts w:ascii="Times New Roman" w:hAnsi="Times New Roman"/>
                <w:sz w:val="16"/>
              </w:rPr>
            </w:pPr>
            <w:r>
              <w:rPr>
                <w:rFonts w:ascii="Times New Roman" w:hAnsi="Times New Roman"/>
                <w:sz w:val="16"/>
              </w:rPr>
              <w:t>01</w:t>
            </w:r>
          </w:p>
        </w:tc>
      </w:tr>
      <w:tr w:rsidR="006A506A" w:rsidRPr="001F05FF" w14:paraId="7ECBAAAB" w14:textId="77777777" w:rsidTr="00603857">
        <w:trPr>
          <w:trHeight w:val="332"/>
        </w:trPr>
        <w:tc>
          <w:tcPr>
            <w:tcW w:w="1317" w:type="dxa"/>
            <w:vAlign w:val="center"/>
          </w:tcPr>
          <w:p w14:paraId="5AFBBB1A" w14:textId="77777777" w:rsidR="006A506A" w:rsidRPr="001F05FF" w:rsidRDefault="006A506A" w:rsidP="00603857">
            <w:pPr>
              <w:rPr>
                <w:rFonts w:ascii="Times New Roman" w:hAnsi="Times New Roman"/>
                <w:sz w:val="16"/>
              </w:rPr>
            </w:pPr>
            <w:r w:rsidRPr="001F05FF">
              <w:rPr>
                <w:rFonts w:ascii="Times New Roman" w:hAnsi="Times New Roman"/>
                <w:sz w:val="16"/>
              </w:rPr>
              <w:t>Assertiveness</w:t>
            </w:r>
          </w:p>
        </w:tc>
        <w:tc>
          <w:tcPr>
            <w:tcW w:w="444" w:type="dxa"/>
            <w:vAlign w:val="center"/>
          </w:tcPr>
          <w:p w14:paraId="0645AB4B" w14:textId="4FC97415" w:rsidR="006A506A" w:rsidRPr="001F05FF" w:rsidRDefault="00446997" w:rsidP="00603857">
            <w:pPr>
              <w:rPr>
                <w:rFonts w:ascii="Times New Roman" w:hAnsi="Times New Roman"/>
                <w:sz w:val="16"/>
              </w:rPr>
            </w:pPr>
            <w:r>
              <w:rPr>
                <w:rFonts w:ascii="Times New Roman" w:hAnsi="Times New Roman"/>
                <w:sz w:val="16"/>
              </w:rPr>
              <w:t>17</w:t>
            </w:r>
          </w:p>
        </w:tc>
        <w:tc>
          <w:tcPr>
            <w:tcW w:w="1263" w:type="dxa"/>
            <w:vAlign w:val="center"/>
          </w:tcPr>
          <w:p w14:paraId="39C8FD5D" w14:textId="77777777" w:rsidR="006A506A" w:rsidRPr="001F05FF" w:rsidRDefault="006A506A" w:rsidP="00603857">
            <w:pPr>
              <w:rPr>
                <w:rFonts w:ascii="Times New Roman" w:hAnsi="Times New Roman"/>
                <w:sz w:val="16"/>
              </w:rPr>
            </w:pPr>
            <w:r w:rsidRPr="001F05FF">
              <w:rPr>
                <w:rFonts w:ascii="Times New Roman" w:hAnsi="Times New Roman"/>
                <w:sz w:val="16"/>
              </w:rPr>
              <w:t>Altruism</w:t>
            </w:r>
          </w:p>
        </w:tc>
        <w:tc>
          <w:tcPr>
            <w:tcW w:w="450" w:type="dxa"/>
            <w:vAlign w:val="center"/>
          </w:tcPr>
          <w:p w14:paraId="6EACBD90" w14:textId="475325B8" w:rsidR="006A506A" w:rsidRPr="001F05FF" w:rsidRDefault="00446997" w:rsidP="00603857">
            <w:pPr>
              <w:rPr>
                <w:rFonts w:ascii="Times New Roman" w:hAnsi="Times New Roman"/>
                <w:sz w:val="16"/>
              </w:rPr>
            </w:pPr>
            <w:r>
              <w:rPr>
                <w:rFonts w:ascii="Times New Roman" w:hAnsi="Times New Roman"/>
                <w:sz w:val="16"/>
              </w:rPr>
              <w:t>19</w:t>
            </w:r>
          </w:p>
        </w:tc>
        <w:tc>
          <w:tcPr>
            <w:tcW w:w="1717" w:type="dxa"/>
            <w:vAlign w:val="center"/>
          </w:tcPr>
          <w:p w14:paraId="73F122EA" w14:textId="77777777" w:rsidR="006A506A" w:rsidRPr="001F05FF" w:rsidRDefault="006A506A" w:rsidP="00603857">
            <w:pPr>
              <w:rPr>
                <w:rFonts w:ascii="Times New Roman" w:hAnsi="Times New Roman"/>
                <w:sz w:val="16"/>
              </w:rPr>
            </w:pPr>
            <w:r w:rsidRPr="001F05FF">
              <w:rPr>
                <w:rFonts w:ascii="Times New Roman" w:hAnsi="Times New Roman"/>
                <w:sz w:val="16"/>
              </w:rPr>
              <w:t>Dutifulness</w:t>
            </w:r>
          </w:p>
        </w:tc>
        <w:tc>
          <w:tcPr>
            <w:tcW w:w="443" w:type="dxa"/>
            <w:vAlign w:val="center"/>
          </w:tcPr>
          <w:p w14:paraId="04D5508A" w14:textId="09D4BACF" w:rsidR="006A506A" w:rsidRPr="001F05FF" w:rsidRDefault="00446997" w:rsidP="00603857">
            <w:pPr>
              <w:rPr>
                <w:rFonts w:ascii="Times New Roman" w:hAnsi="Times New Roman"/>
                <w:sz w:val="16"/>
              </w:rPr>
            </w:pPr>
            <w:r>
              <w:rPr>
                <w:rFonts w:ascii="Times New Roman" w:hAnsi="Times New Roman"/>
                <w:sz w:val="16"/>
              </w:rPr>
              <w:t>66</w:t>
            </w:r>
          </w:p>
        </w:tc>
        <w:tc>
          <w:tcPr>
            <w:tcW w:w="1232" w:type="dxa"/>
            <w:vAlign w:val="center"/>
          </w:tcPr>
          <w:p w14:paraId="067F7668" w14:textId="77777777" w:rsidR="006A506A" w:rsidRPr="001F05FF" w:rsidRDefault="006A506A" w:rsidP="00603857">
            <w:pPr>
              <w:rPr>
                <w:rFonts w:ascii="Times New Roman" w:hAnsi="Times New Roman"/>
                <w:sz w:val="16"/>
              </w:rPr>
            </w:pPr>
            <w:r w:rsidRPr="001F05FF">
              <w:rPr>
                <w:rFonts w:ascii="Times New Roman" w:hAnsi="Times New Roman"/>
                <w:sz w:val="16"/>
              </w:rPr>
              <w:t>Depression</w:t>
            </w:r>
          </w:p>
        </w:tc>
        <w:tc>
          <w:tcPr>
            <w:tcW w:w="388" w:type="dxa"/>
            <w:vAlign w:val="center"/>
          </w:tcPr>
          <w:p w14:paraId="62EE3711" w14:textId="17D3F8F5" w:rsidR="006A506A" w:rsidRPr="001F05FF" w:rsidRDefault="00446997" w:rsidP="00603857">
            <w:pPr>
              <w:rPr>
                <w:rFonts w:ascii="Times New Roman" w:hAnsi="Times New Roman"/>
                <w:sz w:val="16"/>
              </w:rPr>
            </w:pPr>
            <w:r>
              <w:rPr>
                <w:rFonts w:ascii="Times New Roman" w:hAnsi="Times New Roman"/>
                <w:sz w:val="16"/>
              </w:rPr>
              <w:t>09</w:t>
            </w:r>
          </w:p>
        </w:tc>
        <w:tc>
          <w:tcPr>
            <w:tcW w:w="1440" w:type="dxa"/>
            <w:vAlign w:val="center"/>
          </w:tcPr>
          <w:p w14:paraId="67C3655C" w14:textId="77777777" w:rsidR="006A506A" w:rsidRPr="001F05FF" w:rsidRDefault="006A506A" w:rsidP="00603857">
            <w:pPr>
              <w:rPr>
                <w:rFonts w:ascii="Times New Roman" w:hAnsi="Times New Roman"/>
                <w:sz w:val="16"/>
              </w:rPr>
            </w:pPr>
            <w:r w:rsidRPr="001F05FF">
              <w:rPr>
                <w:rFonts w:ascii="Times New Roman" w:hAnsi="Times New Roman"/>
                <w:sz w:val="16"/>
              </w:rPr>
              <w:t>Emotionality</w:t>
            </w:r>
          </w:p>
        </w:tc>
        <w:tc>
          <w:tcPr>
            <w:tcW w:w="378" w:type="dxa"/>
            <w:vAlign w:val="center"/>
          </w:tcPr>
          <w:p w14:paraId="4E1460A0" w14:textId="204B2E13" w:rsidR="006A506A" w:rsidRPr="001F05FF" w:rsidRDefault="00446997" w:rsidP="00603857">
            <w:pPr>
              <w:rPr>
                <w:rFonts w:ascii="Times New Roman" w:hAnsi="Times New Roman"/>
                <w:sz w:val="16"/>
              </w:rPr>
            </w:pPr>
            <w:r>
              <w:rPr>
                <w:rFonts w:ascii="Times New Roman" w:hAnsi="Times New Roman"/>
                <w:sz w:val="16"/>
              </w:rPr>
              <w:t>01</w:t>
            </w:r>
          </w:p>
        </w:tc>
      </w:tr>
      <w:tr w:rsidR="006A506A" w:rsidRPr="001F05FF" w14:paraId="244A4A82" w14:textId="77777777" w:rsidTr="00603857">
        <w:trPr>
          <w:trHeight w:val="403"/>
        </w:trPr>
        <w:tc>
          <w:tcPr>
            <w:tcW w:w="1317" w:type="dxa"/>
            <w:vAlign w:val="center"/>
          </w:tcPr>
          <w:p w14:paraId="665F6C70" w14:textId="77777777" w:rsidR="006A506A" w:rsidRPr="001F05FF" w:rsidRDefault="006A506A" w:rsidP="00603857">
            <w:pPr>
              <w:rPr>
                <w:rFonts w:ascii="Times New Roman" w:hAnsi="Times New Roman"/>
                <w:sz w:val="16"/>
              </w:rPr>
            </w:pPr>
            <w:r w:rsidRPr="001F05FF">
              <w:rPr>
                <w:rFonts w:ascii="Times New Roman" w:hAnsi="Times New Roman"/>
                <w:sz w:val="16"/>
              </w:rPr>
              <w:t>Activity Level</w:t>
            </w:r>
          </w:p>
        </w:tc>
        <w:tc>
          <w:tcPr>
            <w:tcW w:w="444" w:type="dxa"/>
            <w:vAlign w:val="center"/>
          </w:tcPr>
          <w:p w14:paraId="75CFEA83" w14:textId="3D926D81" w:rsidR="006A506A" w:rsidRPr="001F05FF" w:rsidRDefault="00446997" w:rsidP="00603857">
            <w:pPr>
              <w:rPr>
                <w:rFonts w:ascii="Times New Roman" w:hAnsi="Times New Roman"/>
                <w:sz w:val="16"/>
              </w:rPr>
            </w:pPr>
            <w:r>
              <w:rPr>
                <w:rFonts w:ascii="Times New Roman" w:hAnsi="Times New Roman"/>
                <w:sz w:val="16"/>
              </w:rPr>
              <w:t>49</w:t>
            </w:r>
          </w:p>
        </w:tc>
        <w:tc>
          <w:tcPr>
            <w:tcW w:w="1263" w:type="dxa"/>
            <w:vAlign w:val="center"/>
          </w:tcPr>
          <w:p w14:paraId="44649E06" w14:textId="77777777" w:rsidR="006A506A" w:rsidRPr="001F05FF" w:rsidRDefault="006A506A" w:rsidP="00603857">
            <w:pPr>
              <w:rPr>
                <w:rFonts w:ascii="Times New Roman" w:hAnsi="Times New Roman"/>
                <w:sz w:val="16"/>
              </w:rPr>
            </w:pPr>
            <w:r w:rsidRPr="001F05FF">
              <w:rPr>
                <w:rFonts w:ascii="Times New Roman" w:hAnsi="Times New Roman"/>
                <w:sz w:val="16"/>
              </w:rPr>
              <w:t>Cooperation</w:t>
            </w:r>
          </w:p>
        </w:tc>
        <w:tc>
          <w:tcPr>
            <w:tcW w:w="450" w:type="dxa"/>
            <w:vAlign w:val="center"/>
          </w:tcPr>
          <w:p w14:paraId="630F1E86" w14:textId="7696F2D2" w:rsidR="006A506A" w:rsidRPr="001F05FF" w:rsidRDefault="00446997" w:rsidP="00603857">
            <w:pPr>
              <w:rPr>
                <w:rFonts w:ascii="Times New Roman" w:hAnsi="Times New Roman"/>
                <w:sz w:val="16"/>
              </w:rPr>
            </w:pPr>
            <w:r>
              <w:rPr>
                <w:rFonts w:ascii="Times New Roman" w:hAnsi="Times New Roman"/>
                <w:sz w:val="16"/>
              </w:rPr>
              <w:t>77</w:t>
            </w:r>
          </w:p>
        </w:tc>
        <w:tc>
          <w:tcPr>
            <w:tcW w:w="1717" w:type="dxa"/>
            <w:vAlign w:val="center"/>
          </w:tcPr>
          <w:p w14:paraId="5612EC6B" w14:textId="77777777" w:rsidR="006A506A" w:rsidRPr="001F05FF" w:rsidRDefault="006A506A" w:rsidP="00603857">
            <w:pPr>
              <w:rPr>
                <w:rFonts w:ascii="Times New Roman" w:hAnsi="Times New Roman"/>
                <w:sz w:val="16"/>
              </w:rPr>
            </w:pPr>
            <w:r w:rsidRPr="001F05FF">
              <w:rPr>
                <w:rFonts w:ascii="Times New Roman" w:hAnsi="Times New Roman"/>
                <w:sz w:val="16"/>
              </w:rPr>
              <w:t>Achievement-Striving</w:t>
            </w:r>
          </w:p>
        </w:tc>
        <w:tc>
          <w:tcPr>
            <w:tcW w:w="443" w:type="dxa"/>
            <w:vAlign w:val="center"/>
          </w:tcPr>
          <w:p w14:paraId="2F04BABC" w14:textId="410F3C70" w:rsidR="006A506A" w:rsidRPr="001F05FF" w:rsidRDefault="00446997" w:rsidP="00603857">
            <w:pPr>
              <w:rPr>
                <w:rFonts w:ascii="Times New Roman" w:hAnsi="Times New Roman"/>
                <w:sz w:val="16"/>
              </w:rPr>
            </w:pPr>
            <w:r>
              <w:rPr>
                <w:rFonts w:ascii="Times New Roman" w:hAnsi="Times New Roman"/>
                <w:sz w:val="16"/>
              </w:rPr>
              <w:t>75</w:t>
            </w:r>
          </w:p>
        </w:tc>
        <w:tc>
          <w:tcPr>
            <w:tcW w:w="1232" w:type="dxa"/>
            <w:vAlign w:val="center"/>
          </w:tcPr>
          <w:p w14:paraId="637C8D6B" w14:textId="77777777" w:rsidR="006A506A" w:rsidRPr="001F05FF" w:rsidRDefault="006A506A" w:rsidP="00603857">
            <w:pPr>
              <w:rPr>
                <w:rFonts w:ascii="Times New Roman" w:hAnsi="Times New Roman"/>
                <w:sz w:val="16"/>
              </w:rPr>
            </w:pPr>
            <w:r w:rsidRPr="001F05FF">
              <w:rPr>
                <w:rFonts w:ascii="Times New Roman" w:hAnsi="Times New Roman"/>
                <w:sz w:val="16"/>
              </w:rPr>
              <w:t>Self-Consciousness</w:t>
            </w:r>
          </w:p>
        </w:tc>
        <w:tc>
          <w:tcPr>
            <w:tcW w:w="388" w:type="dxa"/>
            <w:vAlign w:val="center"/>
          </w:tcPr>
          <w:p w14:paraId="3C4A3AE1" w14:textId="3A02986F" w:rsidR="006A506A" w:rsidRPr="001F05FF" w:rsidRDefault="00446997" w:rsidP="00603857">
            <w:pPr>
              <w:rPr>
                <w:rFonts w:ascii="Times New Roman" w:hAnsi="Times New Roman"/>
                <w:sz w:val="16"/>
              </w:rPr>
            </w:pPr>
            <w:r>
              <w:rPr>
                <w:rFonts w:ascii="Times New Roman" w:hAnsi="Times New Roman"/>
                <w:sz w:val="16"/>
              </w:rPr>
              <w:t>00</w:t>
            </w:r>
          </w:p>
        </w:tc>
        <w:tc>
          <w:tcPr>
            <w:tcW w:w="1440" w:type="dxa"/>
            <w:vAlign w:val="center"/>
          </w:tcPr>
          <w:p w14:paraId="06C1B0FE" w14:textId="77777777" w:rsidR="006A506A" w:rsidRPr="001F05FF" w:rsidRDefault="006A506A" w:rsidP="00603857">
            <w:pPr>
              <w:rPr>
                <w:rFonts w:ascii="Times New Roman" w:hAnsi="Times New Roman"/>
                <w:sz w:val="16"/>
              </w:rPr>
            </w:pPr>
            <w:r w:rsidRPr="001F05FF">
              <w:rPr>
                <w:rFonts w:ascii="Times New Roman" w:hAnsi="Times New Roman"/>
                <w:sz w:val="16"/>
              </w:rPr>
              <w:t>Adventurousness</w:t>
            </w:r>
          </w:p>
        </w:tc>
        <w:tc>
          <w:tcPr>
            <w:tcW w:w="378" w:type="dxa"/>
            <w:vAlign w:val="center"/>
          </w:tcPr>
          <w:p w14:paraId="4FAFBF4A" w14:textId="7F3356FB" w:rsidR="006A506A" w:rsidRPr="001F05FF" w:rsidRDefault="00446997" w:rsidP="00603857">
            <w:pPr>
              <w:rPr>
                <w:rFonts w:ascii="Times New Roman" w:hAnsi="Times New Roman"/>
                <w:sz w:val="16"/>
              </w:rPr>
            </w:pPr>
            <w:r>
              <w:rPr>
                <w:rFonts w:ascii="Times New Roman" w:hAnsi="Times New Roman"/>
                <w:sz w:val="16"/>
              </w:rPr>
              <w:t>16</w:t>
            </w:r>
          </w:p>
        </w:tc>
      </w:tr>
      <w:tr w:rsidR="006A506A" w:rsidRPr="001F05FF" w14:paraId="6B614610" w14:textId="77777777" w:rsidTr="00603857">
        <w:trPr>
          <w:trHeight w:val="403"/>
        </w:trPr>
        <w:tc>
          <w:tcPr>
            <w:tcW w:w="1317" w:type="dxa"/>
            <w:vAlign w:val="center"/>
          </w:tcPr>
          <w:p w14:paraId="511921C9" w14:textId="77777777" w:rsidR="006A506A" w:rsidRPr="001F05FF" w:rsidRDefault="006A506A" w:rsidP="00603857">
            <w:pPr>
              <w:rPr>
                <w:rFonts w:ascii="Times New Roman" w:hAnsi="Times New Roman"/>
                <w:sz w:val="16"/>
              </w:rPr>
            </w:pPr>
            <w:r w:rsidRPr="001F05FF">
              <w:rPr>
                <w:rFonts w:ascii="Times New Roman" w:hAnsi="Times New Roman"/>
                <w:sz w:val="16"/>
              </w:rPr>
              <w:t>Excitement-Seeking</w:t>
            </w:r>
          </w:p>
        </w:tc>
        <w:tc>
          <w:tcPr>
            <w:tcW w:w="444" w:type="dxa"/>
            <w:vAlign w:val="center"/>
          </w:tcPr>
          <w:p w14:paraId="4C31FD93" w14:textId="029B9060" w:rsidR="006A506A" w:rsidRPr="001F05FF" w:rsidRDefault="00446997" w:rsidP="00603857">
            <w:pPr>
              <w:rPr>
                <w:rFonts w:ascii="Times New Roman" w:hAnsi="Times New Roman"/>
                <w:sz w:val="16"/>
              </w:rPr>
            </w:pPr>
            <w:r>
              <w:rPr>
                <w:rFonts w:ascii="Times New Roman" w:hAnsi="Times New Roman"/>
                <w:sz w:val="16"/>
              </w:rPr>
              <w:t>49</w:t>
            </w:r>
          </w:p>
        </w:tc>
        <w:tc>
          <w:tcPr>
            <w:tcW w:w="1263" w:type="dxa"/>
            <w:vAlign w:val="center"/>
          </w:tcPr>
          <w:p w14:paraId="34D9DD46" w14:textId="77777777" w:rsidR="006A506A" w:rsidRPr="001F05FF" w:rsidRDefault="006A506A" w:rsidP="00603857">
            <w:pPr>
              <w:rPr>
                <w:rFonts w:ascii="Times New Roman" w:hAnsi="Times New Roman"/>
                <w:sz w:val="16"/>
              </w:rPr>
            </w:pPr>
            <w:r w:rsidRPr="001F05FF">
              <w:rPr>
                <w:rFonts w:ascii="Times New Roman" w:hAnsi="Times New Roman"/>
                <w:sz w:val="16"/>
              </w:rPr>
              <w:t>Modesty</w:t>
            </w:r>
          </w:p>
        </w:tc>
        <w:tc>
          <w:tcPr>
            <w:tcW w:w="450" w:type="dxa"/>
            <w:vAlign w:val="center"/>
          </w:tcPr>
          <w:p w14:paraId="250A9D59" w14:textId="2E28BA40" w:rsidR="006A506A" w:rsidRPr="001F05FF" w:rsidRDefault="00446997" w:rsidP="00603857">
            <w:pPr>
              <w:rPr>
                <w:rFonts w:ascii="Times New Roman" w:hAnsi="Times New Roman"/>
                <w:sz w:val="16"/>
              </w:rPr>
            </w:pPr>
            <w:r>
              <w:rPr>
                <w:rFonts w:ascii="Times New Roman" w:hAnsi="Times New Roman"/>
                <w:sz w:val="16"/>
              </w:rPr>
              <w:t>70</w:t>
            </w:r>
          </w:p>
        </w:tc>
        <w:tc>
          <w:tcPr>
            <w:tcW w:w="1717" w:type="dxa"/>
            <w:vAlign w:val="center"/>
          </w:tcPr>
          <w:p w14:paraId="23432DC9" w14:textId="77777777" w:rsidR="006A506A" w:rsidRPr="001F05FF" w:rsidRDefault="006A506A" w:rsidP="00603857">
            <w:pPr>
              <w:pStyle w:val="TableNotes"/>
              <w:overflowPunct/>
              <w:spacing w:line="240" w:lineRule="auto"/>
              <w:textAlignment w:val="auto"/>
              <w:rPr>
                <w:rFonts w:ascii="Times New Roman" w:hAnsi="Times New Roman"/>
                <w:lang w:eastAsia="en-US"/>
              </w:rPr>
            </w:pPr>
            <w:r w:rsidRPr="001F05FF">
              <w:rPr>
                <w:rFonts w:ascii="Times New Roman" w:hAnsi="Times New Roman"/>
                <w:lang w:eastAsia="en-US"/>
              </w:rPr>
              <w:t>Self-Discipline</w:t>
            </w:r>
          </w:p>
        </w:tc>
        <w:tc>
          <w:tcPr>
            <w:tcW w:w="443" w:type="dxa"/>
            <w:vAlign w:val="center"/>
          </w:tcPr>
          <w:p w14:paraId="63403250" w14:textId="008E7918" w:rsidR="006A506A" w:rsidRPr="001F05FF" w:rsidRDefault="00446997" w:rsidP="00603857">
            <w:pPr>
              <w:rPr>
                <w:rFonts w:ascii="Times New Roman" w:hAnsi="Times New Roman"/>
                <w:sz w:val="16"/>
              </w:rPr>
            </w:pPr>
            <w:r>
              <w:rPr>
                <w:rFonts w:ascii="Times New Roman" w:hAnsi="Times New Roman"/>
                <w:sz w:val="16"/>
              </w:rPr>
              <w:t>79</w:t>
            </w:r>
          </w:p>
        </w:tc>
        <w:tc>
          <w:tcPr>
            <w:tcW w:w="1232" w:type="dxa"/>
            <w:vAlign w:val="center"/>
          </w:tcPr>
          <w:p w14:paraId="30D70D0B" w14:textId="77777777" w:rsidR="006A506A" w:rsidRPr="001F05FF" w:rsidRDefault="006A506A" w:rsidP="00603857">
            <w:pPr>
              <w:rPr>
                <w:rFonts w:ascii="Times New Roman" w:hAnsi="Times New Roman"/>
                <w:sz w:val="16"/>
              </w:rPr>
            </w:pPr>
            <w:r w:rsidRPr="001F05FF">
              <w:rPr>
                <w:rFonts w:ascii="Times New Roman" w:hAnsi="Times New Roman"/>
                <w:sz w:val="16"/>
              </w:rPr>
              <w:t>Immoderation</w:t>
            </w:r>
          </w:p>
        </w:tc>
        <w:tc>
          <w:tcPr>
            <w:tcW w:w="388" w:type="dxa"/>
            <w:vAlign w:val="center"/>
          </w:tcPr>
          <w:p w14:paraId="451C1AA4" w14:textId="109EB477" w:rsidR="006A506A" w:rsidRPr="001F05FF" w:rsidRDefault="00446997" w:rsidP="00603857">
            <w:pPr>
              <w:rPr>
                <w:rFonts w:ascii="Times New Roman" w:hAnsi="Times New Roman"/>
                <w:sz w:val="16"/>
              </w:rPr>
            </w:pPr>
            <w:r>
              <w:rPr>
                <w:rFonts w:ascii="Times New Roman" w:hAnsi="Times New Roman"/>
                <w:sz w:val="16"/>
              </w:rPr>
              <w:t>30</w:t>
            </w:r>
          </w:p>
        </w:tc>
        <w:tc>
          <w:tcPr>
            <w:tcW w:w="1440" w:type="dxa"/>
            <w:vAlign w:val="center"/>
          </w:tcPr>
          <w:p w14:paraId="6236CF88" w14:textId="77777777" w:rsidR="006A506A" w:rsidRPr="001F05FF" w:rsidRDefault="006A506A" w:rsidP="00603857">
            <w:pPr>
              <w:rPr>
                <w:rFonts w:ascii="Times New Roman" w:hAnsi="Times New Roman"/>
                <w:sz w:val="16"/>
              </w:rPr>
            </w:pPr>
            <w:r w:rsidRPr="001F05FF">
              <w:rPr>
                <w:rFonts w:ascii="Times New Roman" w:hAnsi="Times New Roman"/>
                <w:sz w:val="16"/>
              </w:rPr>
              <w:t>Intellect</w:t>
            </w:r>
          </w:p>
        </w:tc>
        <w:tc>
          <w:tcPr>
            <w:tcW w:w="378" w:type="dxa"/>
            <w:vAlign w:val="center"/>
          </w:tcPr>
          <w:p w14:paraId="6BC478F5" w14:textId="6F9CD158" w:rsidR="006A506A" w:rsidRPr="001F05FF" w:rsidRDefault="00446997" w:rsidP="00603857">
            <w:pPr>
              <w:rPr>
                <w:rFonts w:ascii="Times New Roman" w:hAnsi="Times New Roman"/>
                <w:sz w:val="16"/>
              </w:rPr>
            </w:pPr>
            <w:r>
              <w:rPr>
                <w:rFonts w:ascii="Times New Roman" w:hAnsi="Times New Roman"/>
                <w:sz w:val="16"/>
              </w:rPr>
              <w:t>07</w:t>
            </w:r>
          </w:p>
        </w:tc>
      </w:tr>
      <w:tr w:rsidR="006A506A" w:rsidRPr="001F05FF" w14:paraId="62CAC9C9" w14:textId="77777777" w:rsidTr="00603857">
        <w:trPr>
          <w:trHeight w:val="377"/>
        </w:trPr>
        <w:tc>
          <w:tcPr>
            <w:tcW w:w="1317" w:type="dxa"/>
            <w:vAlign w:val="center"/>
          </w:tcPr>
          <w:p w14:paraId="0DC9C5C8" w14:textId="77777777" w:rsidR="006A506A" w:rsidRPr="001F05FF" w:rsidRDefault="006A506A" w:rsidP="00603857">
            <w:pPr>
              <w:rPr>
                <w:rFonts w:ascii="Times New Roman" w:hAnsi="Times New Roman"/>
                <w:sz w:val="16"/>
              </w:rPr>
            </w:pPr>
            <w:r w:rsidRPr="001F05FF">
              <w:rPr>
                <w:rFonts w:ascii="Times New Roman" w:hAnsi="Times New Roman"/>
                <w:sz w:val="16"/>
              </w:rPr>
              <w:t>Cheerfulness</w:t>
            </w:r>
          </w:p>
        </w:tc>
        <w:tc>
          <w:tcPr>
            <w:tcW w:w="444" w:type="dxa"/>
            <w:vAlign w:val="center"/>
          </w:tcPr>
          <w:p w14:paraId="10B547C6" w14:textId="502A8B0A" w:rsidR="006A506A" w:rsidRPr="001F05FF" w:rsidRDefault="00446997" w:rsidP="00603857">
            <w:pPr>
              <w:rPr>
                <w:rFonts w:ascii="Times New Roman" w:hAnsi="Times New Roman"/>
                <w:sz w:val="16"/>
              </w:rPr>
            </w:pPr>
            <w:r>
              <w:rPr>
                <w:rFonts w:ascii="Times New Roman" w:hAnsi="Times New Roman"/>
                <w:sz w:val="16"/>
              </w:rPr>
              <w:t>25</w:t>
            </w:r>
          </w:p>
        </w:tc>
        <w:tc>
          <w:tcPr>
            <w:tcW w:w="1263" w:type="dxa"/>
            <w:vAlign w:val="center"/>
          </w:tcPr>
          <w:p w14:paraId="158F40A9" w14:textId="77777777" w:rsidR="006A506A" w:rsidRPr="001F05FF" w:rsidRDefault="006A506A" w:rsidP="00603857">
            <w:pPr>
              <w:rPr>
                <w:rFonts w:ascii="Times New Roman" w:hAnsi="Times New Roman"/>
                <w:sz w:val="16"/>
              </w:rPr>
            </w:pPr>
            <w:r w:rsidRPr="001F05FF">
              <w:rPr>
                <w:rFonts w:ascii="Times New Roman" w:hAnsi="Times New Roman"/>
                <w:sz w:val="16"/>
              </w:rPr>
              <w:t>Sympathy</w:t>
            </w:r>
          </w:p>
        </w:tc>
        <w:tc>
          <w:tcPr>
            <w:tcW w:w="450" w:type="dxa"/>
            <w:vAlign w:val="center"/>
          </w:tcPr>
          <w:p w14:paraId="33B0630B" w14:textId="5A1E93FC" w:rsidR="006A506A" w:rsidRPr="001F05FF" w:rsidRDefault="00446997" w:rsidP="00603857">
            <w:pPr>
              <w:rPr>
                <w:rFonts w:ascii="Times New Roman" w:hAnsi="Times New Roman"/>
                <w:sz w:val="16"/>
              </w:rPr>
            </w:pPr>
            <w:r>
              <w:rPr>
                <w:rFonts w:ascii="Times New Roman" w:hAnsi="Times New Roman"/>
                <w:sz w:val="16"/>
              </w:rPr>
              <w:t>03</w:t>
            </w:r>
          </w:p>
        </w:tc>
        <w:tc>
          <w:tcPr>
            <w:tcW w:w="1717" w:type="dxa"/>
            <w:vAlign w:val="center"/>
          </w:tcPr>
          <w:p w14:paraId="10D47A0F" w14:textId="77777777" w:rsidR="006A506A" w:rsidRPr="001F05FF" w:rsidRDefault="006A506A" w:rsidP="00603857">
            <w:pPr>
              <w:rPr>
                <w:rFonts w:ascii="Times New Roman" w:hAnsi="Times New Roman"/>
                <w:sz w:val="16"/>
              </w:rPr>
            </w:pPr>
            <w:r w:rsidRPr="001F05FF">
              <w:rPr>
                <w:rFonts w:ascii="Times New Roman" w:hAnsi="Times New Roman"/>
                <w:sz w:val="16"/>
              </w:rPr>
              <w:t>Cautiousness</w:t>
            </w:r>
          </w:p>
        </w:tc>
        <w:tc>
          <w:tcPr>
            <w:tcW w:w="443" w:type="dxa"/>
            <w:vAlign w:val="center"/>
          </w:tcPr>
          <w:p w14:paraId="425B5BDA" w14:textId="74C8507A" w:rsidR="006A506A" w:rsidRPr="001F05FF" w:rsidRDefault="00446997" w:rsidP="00603857">
            <w:pPr>
              <w:rPr>
                <w:rFonts w:ascii="Times New Roman" w:hAnsi="Times New Roman"/>
                <w:sz w:val="16"/>
              </w:rPr>
            </w:pPr>
            <w:r>
              <w:rPr>
                <w:rFonts w:ascii="Times New Roman" w:hAnsi="Times New Roman"/>
                <w:sz w:val="16"/>
              </w:rPr>
              <w:t>93</w:t>
            </w:r>
          </w:p>
        </w:tc>
        <w:tc>
          <w:tcPr>
            <w:tcW w:w="1232" w:type="dxa"/>
            <w:vAlign w:val="center"/>
          </w:tcPr>
          <w:p w14:paraId="45DFA232" w14:textId="77777777" w:rsidR="006A506A" w:rsidRPr="001F05FF" w:rsidRDefault="006A506A" w:rsidP="00603857">
            <w:pPr>
              <w:rPr>
                <w:rFonts w:ascii="Times New Roman" w:hAnsi="Times New Roman"/>
                <w:sz w:val="16"/>
              </w:rPr>
            </w:pPr>
            <w:r w:rsidRPr="001F05FF">
              <w:rPr>
                <w:rFonts w:ascii="Times New Roman" w:hAnsi="Times New Roman"/>
                <w:sz w:val="16"/>
              </w:rPr>
              <w:t>Vulnerability</w:t>
            </w:r>
          </w:p>
        </w:tc>
        <w:tc>
          <w:tcPr>
            <w:tcW w:w="388" w:type="dxa"/>
            <w:vAlign w:val="center"/>
          </w:tcPr>
          <w:p w14:paraId="2F5E3680" w14:textId="337E006A" w:rsidR="006A506A" w:rsidRPr="001F05FF" w:rsidRDefault="00446997" w:rsidP="00603857">
            <w:pPr>
              <w:rPr>
                <w:rFonts w:ascii="Times New Roman" w:hAnsi="Times New Roman"/>
                <w:sz w:val="16"/>
              </w:rPr>
            </w:pPr>
            <w:r>
              <w:rPr>
                <w:rFonts w:ascii="Times New Roman" w:hAnsi="Times New Roman"/>
                <w:sz w:val="16"/>
              </w:rPr>
              <w:t>00</w:t>
            </w:r>
          </w:p>
        </w:tc>
        <w:tc>
          <w:tcPr>
            <w:tcW w:w="1440" w:type="dxa"/>
            <w:vAlign w:val="center"/>
          </w:tcPr>
          <w:p w14:paraId="4C5D9A46" w14:textId="77777777" w:rsidR="006A506A" w:rsidRPr="001F05FF" w:rsidRDefault="006A506A" w:rsidP="00603857">
            <w:pPr>
              <w:rPr>
                <w:rFonts w:ascii="Times New Roman" w:hAnsi="Times New Roman"/>
                <w:sz w:val="16"/>
              </w:rPr>
            </w:pPr>
            <w:r w:rsidRPr="001F05FF">
              <w:rPr>
                <w:rFonts w:ascii="Times New Roman" w:hAnsi="Times New Roman"/>
                <w:sz w:val="16"/>
              </w:rPr>
              <w:t>Liberalism</w:t>
            </w:r>
          </w:p>
        </w:tc>
        <w:tc>
          <w:tcPr>
            <w:tcW w:w="378" w:type="dxa"/>
            <w:vAlign w:val="center"/>
          </w:tcPr>
          <w:p w14:paraId="3DF45E19" w14:textId="6E18080A" w:rsidR="006A506A" w:rsidRPr="001F05FF" w:rsidRDefault="00446997" w:rsidP="00603857">
            <w:pPr>
              <w:rPr>
                <w:rFonts w:ascii="Times New Roman" w:hAnsi="Times New Roman"/>
                <w:sz w:val="16"/>
              </w:rPr>
            </w:pPr>
            <w:r>
              <w:rPr>
                <w:rFonts w:ascii="Times New Roman" w:hAnsi="Times New Roman"/>
                <w:sz w:val="16"/>
              </w:rPr>
              <w:t>08</w:t>
            </w:r>
          </w:p>
        </w:tc>
      </w:tr>
    </w:tbl>
    <w:p w14:paraId="02AF19FD" w14:textId="5B26BA08" w:rsidR="001D4979" w:rsidRDefault="001D4979" w:rsidP="007878A0">
      <w:pPr>
        <w:rPr>
          <w:rFonts w:ascii="Times New Roman" w:hAnsi="Times New Roman" w:cs="Times New Roman"/>
          <w:b/>
        </w:rPr>
      </w:pPr>
    </w:p>
    <w:p w14:paraId="1D4D57AF" w14:textId="3B299C82" w:rsidR="00B66694" w:rsidRPr="009B165C" w:rsidRDefault="00B66694" w:rsidP="009B165C">
      <w:pPr>
        <w:jc w:val="both"/>
        <w:rPr>
          <w:rFonts w:ascii="Times New Roman" w:hAnsi="Times New Roman" w:cs="Times New Roman"/>
          <w:u w:val="single"/>
        </w:rPr>
      </w:pPr>
      <w:r w:rsidRPr="009B165C">
        <w:rPr>
          <w:rFonts w:ascii="Times New Roman" w:hAnsi="Times New Roman" w:cs="Times New Roman"/>
          <w:u w:val="single"/>
        </w:rPr>
        <w:t>Perceived Stress Scale</w:t>
      </w:r>
    </w:p>
    <w:p w14:paraId="335F9336" w14:textId="77777777" w:rsidR="00B66694" w:rsidRPr="009B165C" w:rsidRDefault="00B66694" w:rsidP="009B165C">
      <w:pPr>
        <w:jc w:val="both"/>
        <w:rPr>
          <w:rFonts w:ascii="Times New Roman" w:hAnsi="Times New Roman" w:cs="Times New Roman"/>
          <w:u w:val="single"/>
        </w:rPr>
      </w:pPr>
    </w:p>
    <w:p w14:paraId="09ABB48C" w14:textId="30D6D904" w:rsidR="008622A7" w:rsidRDefault="00B66694" w:rsidP="00B26C53">
      <w:pPr>
        <w:jc w:val="both"/>
        <w:rPr>
          <w:rFonts w:ascii="Times New Roman" w:hAnsi="Times New Roman" w:cs="Times New Roman"/>
        </w:rPr>
      </w:pPr>
      <w:r w:rsidRPr="009B165C">
        <w:rPr>
          <w:rFonts w:ascii="Times New Roman" w:hAnsi="Times New Roman" w:cs="Times New Roman"/>
        </w:rPr>
        <w:t xml:space="preserve">The Perceives Stress Scale (PSS) is an assessment tool used to understand how different situations affect people’s feelings and their perceived stress. The scale </w:t>
      </w:r>
      <w:r w:rsidR="005D207C" w:rsidRPr="009B165C">
        <w:rPr>
          <w:rFonts w:ascii="Times New Roman" w:hAnsi="Times New Roman" w:cs="Times New Roman"/>
        </w:rPr>
        <w:t>consists</w:t>
      </w:r>
      <w:r w:rsidRPr="009B165C">
        <w:rPr>
          <w:rFonts w:ascii="Times New Roman" w:hAnsi="Times New Roman" w:cs="Times New Roman"/>
        </w:rPr>
        <w:t xml:space="preserve"> of </w:t>
      </w:r>
      <w:r w:rsidR="00210D6D" w:rsidRPr="009B165C">
        <w:rPr>
          <w:rFonts w:ascii="Times New Roman" w:hAnsi="Times New Roman" w:cs="Times New Roman"/>
        </w:rPr>
        <w:t xml:space="preserve">ten questions </w:t>
      </w:r>
      <w:r w:rsidR="00E05968">
        <w:rPr>
          <w:rFonts w:ascii="Times New Roman" w:hAnsi="Times New Roman" w:cs="Times New Roman"/>
        </w:rPr>
        <w:t xml:space="preserve">where the person </w:t>
      </w:r>
      <w:r w:rsidR="008A160F" w:rsidRPr="009B165C">
        <w:rPr>
          <w:rFonts w:ascii="Times New Roman" w:hAnsi="Times New Roman" w:cs="Times New Roman"/>
        </w:rPr>
        <w:t>indicate</w:t>
      </w:r>
      <w:r w:rsidR="00E05968">
        <w:rPr>
          <w:rFonts w:ascii="Times New Roman" w:hAnsi="Times New Roman" w:cs="Times New Roman"/>
        </w:rPr>
        <w:t>s</w:t>
      </w:r>
      <w:r w:rsidR="008A160F" w:rsidRPr="009B165C">
        <w:rPr>
          <w:rFonts w:ascii="Times New Roman" w:hAnsi="Times New Roman" w:cs="Times New Roman"/>
        </w:rPr>
        <w:t xml:space="preserve"> how often he/she </w:t>
      </w:r>
      <w:r w:rsidR="005D207C" w:rsidRPr="009B165C">
        <w:rPr>
          <w:rFonts w:ascii="Times New Roman" w:hAnsi="Times New Roman" w:cs="Times New Roman"/>
        </w:rPr>
        <w:t>felt or thought a certain way</w:t>
      </w:r>
      <w:r w:rsidR="00F26061" w:rsidRPr="009B165C">
        <w:rPr>
          <w:rFonts w:ascii="Times New Roman" w:hAnsi="Times New Roman" w:cs="Times New Roman"/>
        </w:rPr>
        <w:t xml:space="preserve">. The </w:t>
      </w:r>
      <w:r w:rsidR="00AE611C" w:rsidRPr="009B165C">
        <w:rPr>
          <w:rFonts w:ascii="Times New Roman" w:hAnsi="Times New Roman" w:cs="Times New Roman"/>
        </w:rPr>
        <w:t xml:space="preserve">scores range low stress from 0-13, moderate scores from 14-26, high stress from 27-40. </w:t>
      </w:r>
      <w:r w:rsidR="0054750E" w:rsidRPr="009B165C">
        <w:rPr>
          <w:rFonts w:ascii="Times New Roman" w:hAnsi="Times New Roman" w:cs="Times New Roman"/>
        </w:rPr>
        <w:t>Depending on the client’</w:t>
      </w:r>
      <w:r w:rsidR="00952CF4" w:rsidRPr="009B165C">
        <w:rPr>
          <w:rFonts w:ascii="Times New Roman" w:hAnsi="Times New Roman" w:cs="Times New Roman"/>
        </w:rPr>
        <w:t xml:space="preserve">s </w:t>
      </w:r>
      <w:r w:rsidR="008622A7" w:rsidRPr="009B165C">
        <w:rPr>
          <w:rFonts w:ascii="Times New Roman" w:hAnsi="Times New Roman" w:cs="Times New Roman"/>
        </w:rPr>
        <w:t xml:space="preserve">perception, </w:t>
      </w:r>
      <w:r w:rsidR="0054750E" w:rsidRPr="009B165C">
        <w:rPr>
          <w:rFonts w:ascii="Times New Roman" w:hAnsi="Times New Roman" w:cs="Times New Roman"/>
        </w:rPr>
        <w:t xml:space="preserve">a </w:t>
      </w:r>
      <w:r w:rsidR="008622A7" w:rsidRPr="009B165C">
        <w:rPr>
          <w:rFonts w:ascii="Times New Roman" w:hAnsi="Times New Roman" w:cs="Times New Roman"/>
        </w:rPr>
        <w:t>to</w:t>
      </w:r>
      <w:r w:rsidR="0054750E" w:rsidRPr="009B165C">
        <w:rPr>
          <w:rFonts w:ascii="Times New Roman" w:hAnsi="Times New Roman" w:cs="Times New Roman"/>
        </w:rPr>
        <w:t>tal score could put the</w:t>
      </w:r>
      <w:r w:rsidR="008622A7" w:rsidRPr="009B165C">
        <w:rPr>
          <w:rFonts w:ascii="Times New Roman" w:hAnsi="Times New Roman" w:cs="Times New Roman"/>
        </w:rPr>
        <w:t xml:space="preserve"> individuals in the low</w:t>
      </w:r>
      <w:r w:rsidR="0054750E" w:rsidRPr="009B165C">
        <w:rPr>
          <w:rFonts w:ascii="Times New Roman" w:hAnsi="Times New Roman" w:cs="Times New Roman"/>
        </w:rPr>
        <w:t xml:space="preserve"> stress category or</w:t>
      </w:r>
      <w:r w:rsidR="008622A7" w:rsidRPr="009B165C">
        <w:rPr>
          <w:rFonts w:ascii="Times New Roman" w:hAnsi="Times New Roman" w:cs="Times New Roman"/>
        </w:rPr>
        <w:t xml:space="preserve"> in the high stress category. </w:t>
      </w:r>
      <w:r w:rsidR="00EF7F14" w:rsidRPr="009B165C">
        <w:rPr>
          <w:rFonts w:ascii="Times New Roman" w:hAnsi="Times New Roman" w:cs="Times New Roman"/>
        </w:rPr>
        <w:t>Mr. Robertson s</w:t>
      </w:r>
      <w:r w:rsidR="00EC474E">
        <w:rPr>
          <w:rFonts w:ascii="Times New Roman" w:hAnsi="Times New Roman" w:cs="Times New Roman"/>
        </w:rPr>
        <w:t>cored 24</w:t>
      </w:r>
      <w:r w:rsidR="00583EBE" w:rsidRPr="009B165C">
        <w:rPr>
          <w:rFonts w:ascii="Times New Roman" w:hAnsi="Times New Roman" w:cs="Times New Roman"/>
        </w:rPr>
        <w:t xml:space="preserve"> on the PSS </w:t>
      </w:r>
      <w:r w:rsidR="004973E8" w:rsidRPr="009B165C">
        <w:rPr>
          <w:rFonts w:ascii="Times New Roman" w:hAnsi="Times New Roman" w:cs="Times New Roman"/>
        </w:rPr>
        <w:t>which means that his stress</w:t>
      </w:r>
      <w:r w:rsidR="009B165C" w:rsidRPr="009B165C">
        <w:rPr>
          <w:rFonts w:ascii="Times New Roman" w:hAnsi="Times New Roman" w:cs="Times New Roman"/>
        </w:rPr>
        <w:t xml:space="preserve"> level scored </w:t>
      </w:r>
      <w:r w:rsidR="00EC474E">
        <w:rPr>
          <w:rFonts w:ascii="Times New Roman" w:hAnsi="Times New Roman" w:cs="Times New Roman"/>
        </w:rPr>
        <w:t>moderate, meaning that his score is a little above</w:t>
      </w:r>
      <w:r w:rsidR="009B165C" w:rsidRPr="009B165C">
        <w:rPr>
          <w:rFonts w:ascii="Times New Roman" w:hAnsi="Times New Roman" w:cs="Times New Roman"/>
        </w:rPr>
        <w:t xml:space="preserve"> the mean score of 20. </w:t>
      </w:r>
    </w:p>
    <w:p w14:paraId="4465700B" w14:textId="77777777" w:rsidR="00AF4367" w:rsidRDefault="00AF4367" w:rsidP="00B26C53">
      <w:pPr>
        <w:jc w:val="both"/>
        <w:rPr>
          <w:rFonts w:ascii="Times New Roman" w:hAnsi="Times New Roman" w:cs="Times New Roman"/>
        </w:rPr>
      </w:pPr>
    </w:p>
    <w:p w14:paraId="1CAD4BD7" w14:textId="56A9513E" w:rsidR="003E5DE6" w:rsidRDefault="00E7462A" w:rsidP="00B26C53">
      <w:pPr>
        <w:jc w:val="both"/>
        <w:rPr>
          <w:rFonts w:ascii="Times New Roman" w:hAnsi="Times New Roman" w:cs="Times New Roman"/>
          <w:u w:val="single"/>
        </w:rPr>
      </w:pPr>
      <w:r w:rsidRPr="001F4EEC">
        <w:rPr>
          <w:rFonts w:ascii="Times New Roman" w:hAnsi="Times New Roman" w:cs="Times New Roman"/>
          <w:u w:val="single"/>
        </w:rPr>
        <w:t>The Jung Typology Test</w:t>
      </w:r>
    </w:p>
    <w:p w14:paraId="69549043" w14:textId="77777777" w:rsidR="001F4EEC" w:rsidRDefault="001F4EEC" w:rsidP="00B26C53">
      <w:pPr>
        <w:jc w:val="both"/>
        <w:rPr>
          <w:rFonts w:ascii="Times New Roman" w:hAnsi="Times New Roman" w:cs="Times New Roman"/>
          <w:u w:val="single"/>
        </w:rPr>
      </w:pPr>
    </w:p>
    <w:p w14:paraId="5104F38D" w14:textId="30A6380B" w:rsidR="001304E3" w:rsidRDefault="00907020" w:rsidP="001304E3">
      <w:pPr>
        <w:widowControl w:val="0"/>
        <w:tabs>
          <w:tab w:val="left" w:pos="220"/>
          <w:tab w:val="left" w:pos="720"/>
        </w:tabs>
        <w:autoSpaceDE w:val="0"/>
        <w:autoSpaceDN w:val="0"/>
        <w:adjustRightInd w:val="0"/>
        <w:jc w:val="both"/>
        <w:rPr>
          <w:rFonts w:ascii="Times New Roman" w:hAnsi="Times New Roman" w:cs="Times New Roman"/>
          <w:color w:val="262626"/>
        </w:rPr>
      </w:pPr>
      <w:r>
        <w:rPr>
          <w:rFonts w:ascii="Times New Roman" w:hAnsi="Times New Roman" w:cs="Times New Roman"/>
        </w:rPr>
        <w:t xml:space="preserve">The </w:t>
      </w:r>
      <w:r w:rsidR="007C3826">
        <w:rPr>
          <w:rFonts w:ascii="Times New Roman" w:hAnsi="Times New Roman" w:cs="Times New Roman"/>
        </w:rPr>
        <w:t xml:space="preserve">Jung Typology Test consist of 64 </w:t>
      </w:r>
      <w:r>
        <w:rPr>
          <w:rFonts w:ascii="Times New Roman" w:hAnsi="Times New Roman" w:cs="Times New Roman"/>
        </w:rPr>
        <w:t>question</w:t>
      </w:r>
      <w:r w:rsidR="007C3826">
        <w:rPr>
          <w:rFonts w:ascii="Times New Roman" w:hAnsi="Times New Roman" w:cs="Times New Roman"/>
        </w:rPr>
        <w:t>s</w:t>
      </w:r>
      <w:r>
        <w:rPr>
          <w:rFonts w:ascii="Times New Roman" w:hAnsi="Times New Roman" w:cs="Times New Roman"/>
        </w:rPr>
        <w:t xml:space="preserve"> inventory</w:t>
      </w:r>
      <w:r w:rsidR="007771B4">
        <w:rPr>
          <w:rFonts w:ascii="Times New Roman" w:hAnsi="Times New Roman" w:cs="Times New Roman"/>
        </w:rPr>
        <w:t xml:space="preserve"> </w:t>
      </w:r>
      <w:r w:rsidR="000920C2">
        <w:rPr>
          <w:rFonts w:ascii="Times New Roman" w:hAnsi="Times New Roman" w:cs="Times New Roman"/>
        </w:rPr>
        <w:t xml:space="preserve">is </w:t>
      </w:r>
      <w:r w:rsidR="007771B4">
        <w:rPr>
          <w:rFonts w:ascii="Times New Roman" w:hAnsi="Times New Roman" w:cs="Times New Roman"/>
        </w:rPr>
        <w:t xml:space="preserve">based on Carl Jung’s and Isabel Briggs Myers’s personality type theory. </w:t>
      </w:r>
      <w:r w:rsidR="007C119A">
        <w:rPr>
          <w:rFonts w:ascii="Times New Roman" w:hAnsi="Times New Roman" w:cs="Times New Roman"/>
        </w:rPr>
        <w:t xml:space="preserve">The test is mainly used to determine </w:t>
      </w:r>
      <w:r w:rsidR="00244192">
        <w:rPr>
          <w:rFonts w:ascii="Times New Roman" w:hAnsi="Times New Roman" w:cs="Times New Roman"/>
        </w:rPr>
        <w:t xml:space="preserve">what </w:t>
      </w:r>
      <w:r w:rsidR="007C119A">
        <w:rPr>
          <w:rFonts w:ascii="Times New Roman" w:hAnsi="Times New Roman" w:cs="Times New Roman"/>
        </w:rPr>
        <w:t>career</w:t>
      </w:r>
      <w:r w:rsidR="00244192">
        <w:rPr>
          <w:rFonts w:ascii="Times New Roman" w:hAnsi="Times New Roman" w:cs="Times New Roman"/>
        </w:rPr>
        <w:t xml:space="preserve">s and occupations </w:t>
      </w:r>
      <w:r w:rsidR="007C119A">
        <w:rPr>
          <w:rFonts w:ascii="Times New Roman" w:hAnsi="Times New Roman" w:cs="Times New Roman"/>
        </w:rPr>
        <w:t>are applicable for</w:t>
      </w:r>
      <w:r w:rsidR="00CC003D">
        <w:rPr>
          <w:rFonts w:ascii="Times New Roman" w:hAnsi="Times New Roman" w:cs="Times New Roman"/>
        </w:rPr>
        <w:t xml:space="preserve"> a person with</w:t>
      </w:r>
      <w:r w:rsidR="007C119A">
        <w:rPr>
          <w:rFonts w:ascii="Times New Roman" w:hAnsi="Times New Roman" w:cs="Times New Roman"/>
        </w:rPr>
        <w:t xml:space="preserve"> </w:t>
      </w:r>
      <w:r w:rsidR="00CC003D">
        <w:rPr>
          <w:rFonts w:ascii="Times New Roman" w:hAnsi="Times New Roman" w:cs="Times New Roman"/>
        </w:rPr>
        <w:t xml:space="preserve">a </w:t>
      </w:r>
      <w:r w:rsidR="007C119A">
        <w:rPr>
          <w:rFonts w:ascii="Times New Roman" w:hAnsi="Times New Roman" w:cs="Times New Roman"/>
        </w:rPr>
        <w:t xml:space="preserve">specific personality type. </w:t>
      </w:r>
      <w:r>
        <w:rPr>
          <w:rFonts w:ascii="Times New Roman" w:hAnsi="Times New Roman" w:cs="Times New Roman"/>
        </w:rPr>
        <w:t xml:space="preserve"> </w:t>
      </w:r>
      <w:r w:rsidR="00EC4186">
        <w:rPr>
          <w:rFonts w:ascii="Times New Roman" w:hAnsi="Times New Roman" w:cs="Times New Roman"/>
        </w:rPr>
        <w:t xml:space="preserve">The </w:t>
      </w:r>
      <w:r w:rsidR="00C0639B">
        <w:rPr>
          <w:rFonts w:ascii="Times New Roman" w:hAnsi="Times New Roman" w:cs="Times New Roman"/>
        </w:rPr>
        <w:t>answer</w:t>
      </w:r>
      <w:r w:rsidR="00EC4186">
        <w:rPr>
          <w:rFonts w:ascii="Times New Roman" w:hAnsi="Times New Roman" w:cs="Times New Roman"/>
        </w:rPr>
        <w:t xml:space="preserve"> choice</w:t>
      </w:r>
      <w:r w:rsidR="00C0639B">
        <w:rPr>
          <w:rFonts w:ascii="Times New Roman" w:hAnsi="Times New Roman" w:cs="Times New Roman"/>
        </w:rPr>
        <w:t xml:space="preserve">s </w:t>
      </w:r>
      <w:r w:rsidR="00EC4186">
        <w:rPr>
          <w:rFonts w:ascii="Times New Roman" w:hAnsi="Times New Roman" w:cs="Times New Roman"/>
        </w:rPr>
        <w:t>a</w:t>
      </w:r>
      <w:r w:rsidR="00C0639B">
        <w:rPr>
          <w:rFonts w:ascii="Times New Roman" w:hAnsi="Times New Roman" w:cs="Times New Roman"/>
        </w:rPr>
        <w:t>re based</w:t>
      </w:r>
      <w:r w:rsidR="00EC4186">
        <w:rPr>
          <w:rFonts w:ascii="Times New Roman" w:hAnsi="Times New Roman" w:cs="Times New Roman"/>
        </w:rPr>
        <w:t xml:space="preserve"> </w:t>
      </w:r>
      <w:r w:rsidR="00C0639B">
        <w:rPr>
          <w:rFonts w:ascii="Times New Roman" w:hAnsi="Times New Roman" w:cs="Times New Roman"/>
        </w:rPr>
        <w:t xml:space="preserve">on a </w:t>
      </w:r>
      <w:r w:rsidR="00EC4186">
        <w:rPr>
          <w:rFonts w:ascii="Times New Roman" w:hAnsi="Times New Roman" w:cs="Times New Roman"/>
        </w:rPr>
        <w:t xml:space="preserve">response </w:t>
      </w:r>
      <w:r w:rsidR="004C7540">
        <w:rPr>
          <w:rFonts w:ascii="Times New Roman" w:hAnsi="Times New Roman" w:cs="Times New Roman"/>
        </w:rPr>
        <w:t>the person agrees the most, and the results are reported as a four -letter personality type</w:t>
      </w:r>
      <w:r w:rsidR="000920C2">
        <w:rPr>
          <w:rFonts w:ascii="Times New Roman" w:hAnsi="Times New Roman" w:cs="Times New Roman"/>
        </w:rPr>
        <w:t xml:space="preserve">, therefore, people can be typified </w:t>
      </w:r>
      <w:r w:rsidR="000920C2" w:rsidRPr="000920C2">
        <w:rPr>
          <w:rFonts w:ascii="Times New Roman" w:hAnsi="Times New Roman" w:cs="Times New Roman"/>
          <w:color w:val="262626"/>
        </w:rPr>
        <w:t>Extraverted (E) vs. Introverted (I),</w:t>
      </w:r>
      <w:r w:rsidR="000920C2">
        <w:rPr>
          <w:rFonts w:ascii="Times New Roman" w:hAnsi="Times New Roman" w:cs="Times New Roman"/>
          <w:color w:val="262626"/>
        </w:rPr>
        <w:t xml:space="preserve"> </w:t>
      </w:r>
      <w:r w:rsidR="000920C2" w:rsidRPr="000920C2">
        <w:rPr>
          <w:rFonts w:ascii="Times New Roman" w:hAnsi="Times New Roman" w:cs="Times New Roman"/>
          <w:color w:val="262626"/>
        </w:rPr>
        <w:t>their preference of one of the two functions of perception:</w:t>
      </w:r>
      <w:r w:rsidR="000920C2">
        <w:rPr>
          <w:rFonts w:ascii="Times New Roman" w:hAnsi="Times New Roman" w:cs="Times New Roman"/>
          <w:color w:val="262626"/>
        </w:rPr>
        <w:t xml:space="preserve"> </w:t>
      </w:r>
      <w:r w:rsidR="000920C2" w:rsidRPr="000920C2">
        <w:rPr>
          <w:rFonts w:ascii="Times New Roman" w:hAnsi="Times New Roman" w:cs="Times New Roman"/>
          <w:color w:val="262626"/>
        </w:rPr>
        <w:t>Sensing (S) vs. Intuition (N),</w:t>
      </w:r>
      <w:r w:rsidR="000920C2">
        <w:rPr>
          <w:rFonts w:ascii="Times New Roman" w:hAnsi="Times New Roman" w:cs="Times New Roman"/>
          <w:color w:val="262626"/>
        </w:rPr>
        <w:t xml:space="preserve"> </w:t>
      </w:r>
      <w:r w:rsidR="000920C2" w:rsidRPr="000920C2">
        <w:rPr>
          <w:rFonts w:ascii="Times New Roman" w:hAnsi="Times New Roman" w:cs="Times New Roman"/>
          <w:color w:val="262626"/>
        </w:rPr>
        <w:t>and their preference of one of the two functions of judging:</w:t>
      </w:r>
      <w:r w:rsidR="000920C2">
        <w:rPr>
          <w:rFonts w:ascii="Times New Roman" w:hAnsi="Times New Roman" w:cs="Times New Roman"/>
          <w:color w:val="262626"/>
        </w:rPr>
        <w:t xml:space="preserve"> </w:t>
      </w:r>
      <w:r w:rsidR="000920C2" w:rsidRPr="000920C2">
        <w:rPr>
          <w:rFonts w:ascii="Times New Roman" w:hAnsi="Times New Roman" w:cs="Times New Roman"/>
          <w:color w:val="262626"/>
        </w:rPr>
        <w:t>Thinking (T) vs. Feeling (F)</w:t>
      </w:r>
      <w:r w:rsidR="00AF4367">
        <w:rPr>
          <w:rFonts w:ascii="Times New Roman" w:hAnsi="Times New Roman" w:cs="Times New Roman"/>
          <w:color w:val="262626"/>
        </w:rPr>
        <w:t>.</w:t>
      </w:r>
      <w:r w:rsidR="00CD5CB8">
        <w:rPr>
          <w:rFonts w:ascii="Times New Roman" w:hAnsi="Times New Roman" w:cs="Times New Roman"/>
          <w:color w:val="262626"/>
        </w:rPr>
        <w:t xml:space="preserve"> Mr. Roberson’s score results were extravert 22%, sensing 16%, thinking 38%, judging 53%.  </w:t>
      </w:r>
    </w:p>
    <w:p w14:paraId="02883575" w14:textId="77777777" w:rsidR="00AF4367" w:rsidRDefault="00AF4367" w:rsidP="001304E3">
      <w:pPr>
        <w:widowControl w:val="0"/>
        <w:tabs>
          <w:tab w:val="left" w:pos="220"/>
          <w:tab w:val="left" w:pos="720"/>
        </w:tabs>
        <w:autoSpaceDE w:val="0"/>
        <w:autoSpaceDN w:val="0"/>
        <w:adjustRightInd w:val="0"/>
        <w:jc w:val="both"/>
        <w:rPr>
          <w:rFonts w:ascii="Times New Roman" w:hAnsi="Times New Roman" w:cs="Times New Roman"/>
          <w:color w:val="262626"/>
        </w:rPr>
      </w:pPr>
    </w:p>
    <w:p w14:paraId="2F4F65CD" w14:textId="460053E5" w:rsidR="00422153" w:rsidRPr="001304E3" w:rsidRDefault="00940B26" w:rsidP="001304E3">
      <w:pPr>
        <w:widowControl w:val="0"/>
        <w:tabs>
          <w:tab w:val="left" w:pos="220"/>
          <w:tab w:val="left" w:pos="720"/>
        </w:tabs>
        <w:autoSpaceDE w:val="0"/>
        <w:autoSpaceDN w:val="0"/>
        <w:adjustRightInd w:val="0"/>
        <w:jc w:val="both"/>
        <w:rPr>
          <w:rFonts w:ascii="Times New Roman" w:hAnsi="Times New Roman" w:cs="Times New Roman"/>
          <w:color w:val="262626"/>
        </w:rPr>
      </w:pPr>
      <w:r w:rsidRPr="00940B26">
        <w:rPr>
          <w:rFonts w:ascii="Times New Roman" w:hAnsi="Times New Roman" w:cs="Times New Roman"/>
          <w:u w:val="single"/>
        </w:rPr>
        <w:t>Burns Anxiety Inventory (BAI)</w:t>
      </w:r>
    </w:p>
    <w:p w14:paraId="30509ECB" w14:textId="77777777" w:rsidR="00EC785E" w:rsidRPr="00940B26" w:rsidRDefault="00EC785E" w:rsidP="00B26C53">
      <w:pPr>
        <w:jc w:val="both"/>
        <w:rPr>
          <w:rFonts w:ascii="Times New Roman" w:hAnsi="Times New Roman" w:cs="Times New Roman"/>
          <w:u w:val="single"/>
        </w:rPr>
      </w:pPr>
    </w:p>
    <w:p w14:paraId="4C55830D" w14:textId="77777777" w:rsidR="006D5CB2" w:rsidRDefault="00151B14" w:rsidP="006D5CB2">
      <w:pPr>
        <w:jc w:val="both"/>
        <w:rPr>
          <w:rFonts w:ascii="Times New Roman" w:hAnsi="Times New Roman" w:cs="Times New Roman"/>
          <w:color w:val="2A2A2A"/>
        </w:rPr>
      </w:pPr>
      <w:r w:rsidRPr="00EC785E">
        <w:rPr>
          <w:rFonts w:ascii="Times New Roman" w:hAnsi="Times New Roman" w:cs="Times New Roman"/>
          <w:color w:val="2A2A2A"/>
        </w:rPr>
        <w:t xml:space="preserve">The Burns Anxiety Inventory contains a checklist of thirty-three symptoms which are classified into three areas, anxious feelings anxious thought’ s, and physical symptoms.  The answers rank on a scale from zero, “not at all”, to “a lot” </w:t>
      </w:r>
      <w:r w:rsidR="00422153" w:rsidRPr="00EC785E">
        <w:rPr>
          <w:rFonts w:ascii="Times New Roman" w:hAnsi="Times New Roman" w:cs="Times New Roman"/>
          <w:color w:val="2A2A2A"/>
        </w:rPr>
        <w:t>A</w:t>
      </w:r>
      <w:r w:rsidR="00940B26" w:rsidRPr="00EC785E">
        <w:rPr>
          <w:rFonts w:ascii="Times New Roman" w:hAnsi="Times New Roman" w:cs="Times New Roman"/>
          <w:color w:val="2A2A2A"/>
        </w:rPr>
        <w:t xml:space="preserve"> score of zero to four displays</w:t>
      </w:r>
      <w:r w:rsidR="00422153" w:rsidRPr="00EC785E">
        <w:rPr>
          <w:rFonts w:ascii="Times New Roman" w:hAnsi="Times New Roman" w:cs="Times New Roman"/>
          <w:color w:val="2A2A2A"/>
        </w:rPr>
        <w:t xml:space="preserve"> minimal or no anxiety, five to 10 means borderline anxiety, a score between 11 to 20 signifies mild anxiety, 21 to 30 is moderate anxiety, 31 to 50 means severe anxiety, and a score of 51 to 99 ind</w:t>
      </w:r>
      <w:r w:rsidR="00CD5CB8">
        <w:rPr>
          <w:rFonts w:ascii="Times New Roman" w:hAnsi="Times New Roman" w:cs="Times New Roman"/>
          <w:color w:val="2A2A2A"/>
        </w:rPr>
        <w:t xml:space="preserve">icates extreme anxiety or panic. Mr. Robertson scored 9. </w:t>
      </w:r>
    </w:p>
    <w:p w14:paraId="061258F5" w14:textId="079171E0" w:rsidR="00142DDE" w:rsidRPr="006D5CB2" w:rsidRDefault="00142DDE" w:rsidP="006D5CB2">
      <w:pPr>
        <w:jc w:val="both"/>
        <w:rPr>
          <w:rFonts w:ascii="Times New Roman" w:hAnsi="Times New Roman" w:cs="Times New Roman"/>
          <w:color w:val="2A2A2A"/>
        </w:rPr>
      </w:pPr>
      <w:r w:rsidRPr="004C0962">
        <w:rPr>
          <w:rFonts w:ascii="Times New Roman" w:hAnsi="Times New Roman"/>
          <w:b/>
          <w:bCs/>
          <w:szCs w:val="23"/>
        </w:rPr>
        <w:t>PSYCHOLOGICAL IMPRESSIONS:</w:t>
      </w:r>
    </w:p>
    <w:p w14:paraId="220F118D" w14:textId="77777777" w:rsidR="00ED54A6" w:rsidRDefault="00ED54A6" w:rsidP="00142DDE">
      <w:pPr>
        <w:rPr>
          <w:rFonts w:ascii="Times New Roman" w:hAnsi="Times New Roman"/>
          <w:b/>
          <w:bCs/>
          <w:szCs w:val="23"/>
        </w:rPr>
      </w:pPr>
    </w:p>
    <w:p w14:paraId="126807D2" w14:textId="2812279B" w:rsidR="00E80921" w:rsidRDefault="003C25D9" w:rsidP="007427F0">
      <w:pPr>
        <w:jc w:val="both"/>
        <w:rPr>
          <w:rFonts w:ascii="Times New Roman" w:hAnsi="Times New Roman" w:cs="Times New Roman"/>
        </w:rPr>
      </w:pPr>
      <w:r w:rsidRPr="007427F0">
        <w:rPr>
          <w:rFonts w:ascii="Times New Roman" w:hAnsi="Times New Roman" w:cs="Times New Roman"/>
          <w:bCs/>
        </w:rPr>
        <w:t xml:space="preserve">Mr. Robertson </w:t>
      </w:r>
      <w:r w:rsidR="00F74989" w:rsidRPr="007427F0">
        <w:rPr>
          <w:rFonts w:ascii="Times New Roman" w:hAnsi="Times New Roman" w:cs="Times New Roman"/>
          <w:bCs/>
        </w:rPr>
        <w:t>is a charismatic person, and very cordial</w:t>
      </w:r>
      <w:r w:rsidR="002C5500" w:rsidRPr="007427F0">
        <w:rPr>
          <w:rFonts w:ascii="Times New Roman" w:hAnsi="Times New Roman" w:cs="Times New Roman"/>
          <w:bCs/>
        </w:rPr>
        <w:t xml:space="preserve"> when he addresses himself to others</w:t>
      </w:r>
      <w:r w:rsidR="00F74989" w:rsidRPr="007427F0">
        <w:rPr>
          <w:rFonts w:ascii="Times New Roman" w:hAnsi="Times New Roman" w:cs="Times New Roman"/>
          <w:bCs/>
        </w:rPr>
        <w:t xml:space="preserve">. </w:t>
      </w:r>
      <w:r w:rsidR="00850CAF" w:rsidRPr="007427F0">
        <w:rPr>
          <w:rFonts w:ascii="Times New Roman" w:hAnsi="Times New Roman" w:cs="Times New Roman"/>
          <w:bCs/>
        </w:rPr>
        <w:t xml:space="preserve">He speaks </w:t>
      </w:r>
      <w:r w:rsidR="002C5500" w:rsidRPr="007427F0">
        <w:rPr>
          <w:rFonts w:ascii="Times New Roman" w:hAnsi="Times New Roman" w:cs="Times New Roman"/>
          <w:bCs/>
        </w:rPr>
        <w:t xml:space="preserve">very </w:t>
      </w:r>
      <w:r w:rsidR="00850CAF" w:rsidRPr="007427F0">
        <w:rPr>
          <w:rFonts w:ascii="Times New Roman" w:hAnsi="Times New Roman" w:cs="Times New Roman"/>
          <w:bCs/>
        </w:rPr>
        <w:t>fluently</w:t>
      </w:r>
      <w:r w:rsidR="002C5500" w:rsidRPr="007427F0">
        <w:rPr>
          <w:rFonts w:ascii="Times New Roman" w:hAnsi="Times New Roman" w:cs="Times New Roman"/>
          <w:bCs/>
        </w:rPr>
        <w:t>, and his vocabulary is</w:t>
      </w:r>
      <w:r w:rsidR="00850CAF" w:rsidRPr="007427F0">
        <w:rPr>
          <w:rFonts w:ascii="Times New Roman" w:hAnsi="Times New Roman" w:cs="Times New Roman"/>
          <w:bCs/>
        </w:rPr>
        <w:t xml:space="preserve"> formal and </w:t>
      </w:r>
      <w:r w:rsidR="002C5500" w:rsidRPr="007427F0">
        <w:rPr>
          <w:rFonts w:ascii="Times New Roman" w:hAnsi="Times New Roman" w:cs="Times New Roman"/>
          <w:bCs/>
        </w:rPr>
        <w:t xml:space="preserve">extensive. </w:t>
      </w:r>
      <w:r w:rsidR="00992EB3" w:rsidRPr="007427F0">
        <w:rPr>
          <w:rFonts w:ascii="Times New Roman" w:hAnsi="Times New Roman" w:cs="Times New Roman"/>
          <w:bCs/>
        </w:rPr>
        <w:t xml:space="preserve">He is a receptive person and cooperative. He </w:t>
      </w:r>
      <w:r w:rsidR="008A21FC" w:rsidRPr="007427F0">
        <w:rPr>
          <w:rFonts w:ascii="Times New Roman" w:hAnsi="Times New Roman" w:cs="Times New Roman"/>
          <w:bCs/>
        </w:rPr>
        <w:t>describes hi</w:t>
      </w:r>
      <w:r w:rsidR="00A26568" w:rsidRPr="007427F0">
        <w:rPr>
          <w:rFonts w:ascii="Times New Roman" w:hAnsi="Times New Roman" w:cs="Times New Roman"/>
          <w:bCs/>
        </w:rPr>
        <w:t>mself as a goal-ori</w:t>
      </w:r>
      <w:r w:rsidR="007427F0" w:rsidRPr="007427F0">
        <w:rPr>
          <w:rFonts w:ascii="Times New Roman" w:hAnsi="Times New Roman" w:cs="Times New Roman"/>
          <w:bCs/>
        </w:rPr>
        <w:t xml:space="preserve">ented person </w:t>
      </w:r>
      <w:r w:rsidR="007427F0" w:rsidRPr="007427F0">
        <w:rPr>
          <w:rFonts w:ascii="Times New Roman" w:hAnsi="Times New Roman" w:cs="Times New Roman"/>
        </w:rPr>
        <w:t>and</w:t>
      </w:r>
      <w:r w:rsidR="00CE067A">
        <w:rPr>
          <w:rFonts w:ascii="Times New Roman" w:hAnsi="Times New Roman" w:cs="Times New Roman"/>
        </w:rPr>
        <w:t xml:space="preserve"> successful at work.</w:t>
      </w:r>
      <w:r w:rsidR="007427F0" w:rsidRPr="007427F0">
        <w:rPr>
          <w:rFonts w:ascii="Times New Roman" w:hAnsi="Times New Roman" w:cs="Times New Roman"/>
        </w:rPr>
        <w:t xml:space="preserve"> </w:t>
      </w:r>
      <w:r w:rsidR="00CE067A">
        <w:rPr>
          <w:rFonts w:ascii="Times New Roman" w:hAnsi="Times New Roman" w:cs="Times New Roman"/>
        </w:rPr>
        <w:t xml:space="preserve">He </w:t>
      </w:r>
      <w:r w:rsidR="00E25817">
        <w:rPr>
          <w:rFonts w:ascii="Times New Roman" w:hAnsi="Times New Roman" w:cs="Times New Roman"/>
        </w:rPr>
        <w:t>acknowledges</w:t>
      </w:r>
      <w:r w:rsidR="00CE067A">
        <w:rPr>
          <w:rFonts w:ascii="Times New Roman" w:hAnsi="Times New Roman" w:cs="Times New Roman"/>
        </w:rPr>
        <w:t xml:space="preserve"> having an</w:t>
      </w:r>
      <w:r w:rsidR="007427F0" w:rsidRPr="007427F0">
        <w:rPr>
          <w:rFonts w:ascii="Times New Roman" w:hAnsi="Times New Roman" w:cs="Times New Roman"/>
        </w:rPr>
        <w:t xml:space="preserve"> introsp</w:t>
      </w:r>
      <w:r w:rsidR="00CE067A">
        <w:rPr>
          <w:rFonts w:ascii="Times New Roman" w:hAnsi="Times New Roman" w:cs="Times New Roman"/>
        </w:rPr>
        <w:t>ective and</w:t>
      </w:r>
      <w:r w:rsidR="009F0B89">
        <w:rPr>
          <w:rFonts w:ascii="Times New Roman" w:hAnsi="Times New Roman" w:cs="Times New Roman"/>
        </w:rPr>
        <w:t xml:space="preserve"> reserved personality</w:t>
      </w:r>
      <w:r w:rsidR="00C0741A">
        <w:rPr>
          <w:rFonts w:ascii="Times New Roman" w:hAnsi="Times New Roman" w:cs="Times New Roman"/>
        </w:rPr>
        <w:t>,</w:t>
      </w:r>
      <w:r w:rsidR="009F0B89">
        <w:rPr>
          <w:rFonts w:ascii="Times New Roman" w:hAnsi="Times New Roman" w:cs="Times New Roman"/>
        </w:rPr>
        <w:t xml:space="preserve"> particularly </w:t>
      </w:r>
      <w:r w:rsidR="00F457BE">
        <w:rPr>
          <w:rFonts w:ascii="Times New Roman" w:hAnsi="Times New Roman" w:cs="Times New Roman"/>
        </w:rPr>
        <w:t>laid-back</w:t>
      </w:r>
      <w:r w:rsidR="00D47757">
        <w:rPr>
          <w:rFonts w:ascii="Times New Roman" w:hAnsi="Times New Roman" w:cs="Times New Roman"/>
        </w:rPr>
        <w:t xml:space="preserve">, </w:t>
      </w:r>
      <w:r w:rsidR="000B5F0C">
        <w:rPr>
          <w:rFonts w:ascii="Times New Roman" w:hAnsi="Times New Roman" w:cs="Times New Roman"/>
        </w:rPr>
        <w:t>relatively calm</w:t>
      </w:r>
      <w:r w:rsidR="00D47757">
        <w:rPr>
          <w:rFonts w:ascii="Times New Roman" w:hAnsi="Times New Roman" w:cs="Times New Roman"/>
        </w:rPr>
        <w:t>,</w:t>
      </w:r>
      <w:r w:rsidR="000B5F0C">
        <w:rPr>
          <w:rFonts w:ascii="Times New Roman" w:hAnsi="Times New Roman" w:cs="Times New Roman"/>
        </w:rPr>
        <w:t xml:space="preserve"> </w:t>
      </w:r>
      <w:r w:rsidR="00D47757">
        <w:rPr>
          <w:rFonts w:ascii="Times New Roman" w:hAnsi="Times New Roman" w:cs="Times New Roman"/>
        </w:rPr>
        <w:t xml:space="preserve">and </w:t>
      </w:r>
      <w:r w:rsidR="000B5F0C">
        <w:rPr>
          <w:rFonts w:ascii="Times New Roman" w:hAnsi="Times New Roman" w:cs="Times New Roman"/>
        </w:rPr>
        <w:t xml:space="preserve">easy to get along with. He </w:t>
      </w:r>
      <w:r w:rsidR="00F423B5">
        <w:rPr>
          <w:rFonts w:ascii="Times New Roman" w:hAnsi="Times New Roman" w:cs="Times New Roman"/>
        </w:rPr>
        <w:t xml:space="preserve">markedly stated that he’s that kind of person who likes to </w:t>
      </w:r>
      <w:r w:rsidR="000B5F0C">
        <w:rPr>
          <w:rFonts w:ascii="Times New Roman" w:hAnsi="Times New Roman" w:cs="Times New Roman"/>
        </w:rPr>
        <w:t xml:space="preserve">avoiding </w:t>
      </w:r>
      <w:r w:rsidR="00D47757">
        <w:rPr>
          <w:rFonts w:ascii="Times New Roman" w:hAnsi="Times New Roman" w:cs="Times New Roman"/>
        </w:rPr>
        <w:t xml:space="preserve">arguments </w:t>
      </w:r>
      <w:r w:rsidR="008B544F">
        <w:rPr>
          <w:rFonts w:ascii="Times New Roman" w:hAnsi="Times New Roman" w:cs="Times New Roman"/>
        </w:rPr>
        <w:t>and hates getting into people’</w:t>
      </w:r>
      <w:r w:rsidR="00477FAE">
        <w:rPr>
          <w:rFonts w:ascii="Times New Roman" w:hAnsi="Times New Roman" w:cs="Times New Roman"/>
        </w:rPr>
        <w:t>s</w:t>
      </w:r>
      <w:r w:rsidR="00F423B5">
        <w:rPr>
          <w:rFonts w:ascii="Times New Roman" w:hAnsi="Times New Roman" w:cs="Times New Roman"/>
        </w:rPr>
        <w:t xml:space="preserve"> business. Also, he</w:t>
      </w:r>
      <w:r w:rsidR="00477FAE">
        <w:rPr>
          <w:rFonts w:ascii="Times New Roman" w:hAnsi="Times New Roman" w:cs="Times New Roman"/>
        </w:rPr>
        <w:t xml:space="preserve"> avoi</w:t>
      </w:r>
      <w:r w:rsidR="009F17D7">
        <w:rPr>
          <w:rFonts w:ascii="Times New Roman" w:hAnsi="Times New Roman" w:cs="Times New Roman"/>
        </w:rPr>
        <w:t>ds bringing up troubles</w:t>
      </w:r>
      <w:r w:rsidR="00F423B5">
        <w:rPr>
          <w:rFonts w:ascii="Times New Roman" w:hAnsi="Times New Roman" w:cs="Times New Roman"/>
        </w:rPr>
        <w:t xml:space="preserve"> or share things</w:t>
      </w:r>
      <w:r w:rsidR="009F17D7">
        <w:rPr>
          <w:rFonts w:ascii="Times New Roman" w:hAnsi="Times New Roman" w:cs="Times New Roman"/>
        </w:rPr>
        <w:t xml:space="preserve"> that he cou</w:t>
      </w:r>
      <w:r w:rsidR="00F423B5">
        <w:rPr>
          <w:rFonts w:ascii="Times New Roman" w:hAnsi="Times New Roman" w:cs="Times New Roman"/>
        </w:rPr>
        <w:t>ld be dealing with</w:t>
      </w:r>
      <w:r w:rsidR="00477FAE">
        <w:rPr>
          <w:rFonts w:ascii="Times New Roman" w:hAnsi="Times New Roman" w:cs="Times New Roman"/>
        </w:rPr>
        <w:t>, even if there is a lot going on with himself.</w:t>
      </w:r>
    </w:p>
    <w:p w14:paraId="1D6964FA" w14:textId="77777777" w:rsidR="00084BF3" w:rsidRDefault="00084BF3" w:rsidP="007427F0">
      <w:pPr>
        <w:jc w:val="both"/>
        <w:rPr>
          <w:rFonts w:ascii="Times New Roman" w:hAnsi="Times New Roman" w:cs="Times New Roman"/>
        </w:rPr>
      </w:pPr>
    </w:p>
    <w:p w14:paraId="6F539898" w14:textId="48722851" w:rsidR="00084BF3" w:rsidRDefault="009F17D7" w:rsidP="007427F0">
      <w:pPr>
        <w:jc w:val="both"/>
        <w:rPr>
          <w:rFonts w:ascii="Times New Roman" w:hAnsi="Times New Roman" w:cs="Times New Roman"/>
        </w:rPr>
      </w:pPr>
      <w:r>
        <w:rPr>
          <w:rFonts w:ascii="Times New Roman" w:hAnsi="Times New Roman" w:cs="Times New Roman"/>
        </w:rPr>
        <w:t>Mr. Robertson’</w:t>
      </w:r>
      <w:r w:rsidR="001326C7">
        <w:rPr>
          <w:rFonts w:ascii="Times New Roman" w:hAnsi="Times New Roman" w:cs="Times New Roman"/>
        </w:rPr>
        <w:t>s interest in becoming</w:t>
      </w:r>
      <w:r w:rsidR="00197B16">
        <w:rPr>
          <w:rFonts w:ascii="Times New Roman" w:hAnsi="Times New Roman" w:cs="Times New Roman"/>
        </w:rPr>
        <w:t xml:space="preserve"> part of a missionary team </w:t>
      </w:r>
      <w:r w:rsidR="00784110">
        <w:rPr>
          <w:rFonts w:ascii="Times New Roman" w:hAnsi="Times New Roman" w:cs="Times New Roman"/>
        </w:rPr>
        <w:t xml:space="preserve">emerged </w:t>
      </w:r>
      <w:r w:rsidR="00044703">
        <w:rPr>
          <w:rFonts w:ascii="Times New Roman" w:hAnsi="Times New Roman" w:cs="Times New Roman"/>
        </w:rPr>
        <w:t xml:space="preserve">from a desire to </w:t>
      </w:r>
      <w:r w:rsidR="006062AA">
        <w:rPr>
          <w:rFonts w:ascii="Times New Roman" w:hAnsi="Times New Roman" w:cs="Times New Roman"/>
        </w:rPr>
        <w:t xml:space="preserve">reach </w:t>
      </w:r>
      <w:r w:rsidR="001326C7">
        <w:rPr>
          <w:rFonts w:ascii="Times New Roman" w:hAnsi="Times New Roman" w:cs="Times New Roman"/>
        </w:rPr>
        <w:t>new goals in his career and in his life as well. During the initial inter</w:t>
      </w:r>
      <w:r w:rsidR="00DE14D0">
        <w:rPr>
          <w:rFonts w:ascii="Times New Roman" w:hAnsi="Times New Roman" w:cs="Times New Roman"/>
        </w:rPr>
        <w:t>view he made a connotation of feeling unsatisfied if he didn’t get involved in new projects,</w:t>
      </w:r>
      <w:r w:rsidR="00DF0E68">
        <w:rPr>
          <w:rFonts w:ascii="Times New Roman" w:hAnsi="Times New Roman" w:cs="Times New Roman"/>
        </w:rPr>
        <w:t xml:space="preserve"> since </w:t>
      </w:r>
      <w:r w:rsidR="004B52F2">
        <w:rPr>
          <w:rFonts w:ascii="Times New Roman" w:hAnsi="Times New Roman" w:cs="Times New Roman"/>
        </w:rPr>
        <w:t>this may result in a great</w:t>
      </w:r>
      <w:r w:rsidR="00E068D8">
        <w:rPr>
          <w:rFonts w:ascii="Times New Roman" w:hAnsi="Times New Roman" w:cs="Times New Roman"/>
        </w:rPr>
        <w:t xml:space="preserve"> opportunity </w:t>
      </w:r>
      <w:r w:rsidR="00DE14D0">
        <w:rPr>
          <w:rFonts w:ascii="Times New Roman" w:hAnsi="Times New Roman" w:cs="Times New Roman"/>
        </w:rPr>
        <w:t xml:space="preserve">to grow </w:t>
      </w:r>
      <w:r w:rsidR="00670156">
        <w:rPr>
          <w:rFonts w:ascii="Times New Roman" w:hAnsi="Times New Roman" w:cs="Times New Roman"/>
        </w:rPr>
        <w:t>and develop new skills</w:t>
      </w:r>
      <w:r w:rsidR="00DF0E68">
        <w:rPr>
          <w:rFonts w:ascii="Times New Roman" w:hAnsi="Times New Roman" w:cs="Times New Roman"/>
        </w:rPr>
        <w:t>.</w:t>
      </w:r>
      <w:r w:rsidR="0058014D">
        <w:rPr>
          <w:rFonts w:ascii="Times New Roman" w:hAnsi="Times New Roman" w:cs="Times New Roman"/>
        </w:rPr>
        <w:t xml:space="preserve"> </w:t>
      </w:r>
    </w:p>
    <w:p w14:paraId="6D50F346" w14:textId="77777777" w:rsidR="0058014D" w:rsidRDefault="0058014D" w:rsidP="0058014D">
      <w:pPr>
        <w:jc w:val="both"/>
        <w:rPr>
          <w:rFonts w:ascii="Times New Roman" w:hAnsi="Times New Roman" w:cs="Times New Roman"/>
        </w:rPr>
      </w:pPr>
    </w:p>
    <w:p w14:paraId="4B4ABC9C" w14:textId="467C88DA" w:rsidR="00E771B4" w:rsidRDefault="0052589D" w:rsidP="009C3FA9">
      <w:pPr>
        <w:jc w:val="both"/>
        <w:rPr>
          <w:rFonts w:ascii="Times New Roman" w:hAnsi="Times New Roman" w:cs="Times New Roman"/>
        </w:rPr>
      </w:pPr>
      <w:r>
        <w:rPr>
          <w:rFonts w:ascii="Times New Roman" w:hAnsi="Times New Roman" w:cs="Times New Roman"/>
        </w:rPr>
        <w:t>Four test were administered to Mr. Robertson, the</w:t>
      </w:r>
      <w:r w:rsidR="00AE1D25">
        <w:rPr>
          <w:rFonts w:ascii="Times New Roman" w:hAnsi="Times New Roman" w:cs="Times New Roman"/>
        </w:rPr>
        <w:t xml:space="preserve"> IPIP-NEO</w:t>
      </w:r>
      <w:r w:rsidR="00E86352">
        <w:rPr>
          <w:rFonts w:ascii="Times New Roman" w:hAnsi="Times New Roman" w:cs="Times New Roman"/>
        </w:rPr>
        <w:t xml:space="preserve"> test</w:t>
      </w:r>
      <w:r w:rsidR="00AE1D25">
        <w:rPr>
          <w:rFonts w:ascii="Times New Roman" w:hAnsi="Times New Roman" w:cs="Times New Roman"/>
        </w:rPr>
        <w:t xml:space="preserve"> </w:t>
      </w:r>
      <w:r w:rsidR="00E86352">
        <w:rPr>
          <w:rFonts w:ascii="Times New Roman" w:hAnsi="Times New Roman" w:cs="Times New Roman"/>
        </w:rPr>
        <w:t>measured areas such as,</w:t>
      </w:r>
      <w:r w:rsidR="00594248" w:rsidRPr="006A75FA">
        <w:rPr>
          <w:rFonts w:ascii="Times New Roman" w:hAnsi="Times New Roman" w:cs="Times New Roman"/>
        </w:rPr>
        <w:t xml:space="preserve"> Extraversion, Agreeableness, Consciousness, Neuroticism, and openness to Experience</w:t>
      </w:r>
      <w:r w:rsidR="00D43DB7">
        <w:rPr>
          <w:rFonts w:ascii="Times New Roman" w:hAnsi="Times New Roman" w:cs="Times New Roman"/>
        </w:rPr>
        <w:t>.</w:t>
      </w:r>
      <w:r w:rsidR="009C3FA9">
        <w:rPr>
          <w:rFonts w:ascii="Times New Roman" w:hAnsi="Times New Roman" w:cs="Times New Roman"/>
        </w:rPr>
        <w:t xml:space="preserve"> </w:t>
      </w:r>
      <w:r w:rsidR="009B1CAC">
        <w:rPr>
          <w:rFonts w:ascii="Times New Roman" w:hAnsi="Times New Roman" w:cs="Times New Roman"/>
        </w:rPr>
        <w:t xml:space="preserve">Mr. Robertson scored </w:t>
      </w:r>
      <w:r w:rsidR="00C6384E">
        <w:rPr>
          <w:rFonts w:ascii="Times New Roman" w:hAnsi="Times New Roman" w:cs="Times New Roman"/>
        </w:rPr>
        <w:t xml:space="preserve">40% on extraversion suggesting that he’s neither a loner nor a jovial </w:t>
      </w:r>
      <w:r w:rsidR="00342558">
        <w:rPr>
          <w:rFonts w:ascii="Times New Roman" w:hAnsi="Times New Roman" w:cs="Times New Roman"/>
        </w:rPr>
        <w:t xml:space="preserve">person who talks excessively. </w:t>
      </w:r>
      <w:r w:rsidR="00986991">
        <w:rPr>
          <w:rFonts w:ascii="Times New Roman" w:hAnsi="Times New Roman" w:cs="Times New Roman"/>
        </w:rPr>
        <w:t>According to the notes from the initial inte</w:t>
      </w:r>
      <w:r w:rsidR="002C6F87">
        <w:rPr>
          <w:rFonts w:ascii="Times New Roman" w:hAnsi="Times New Roman" w:cs="Times New Roman"/>
        </w:rPr>
        <w:t xml:space="preserve">rview, he appeared to be a very </w:t>
      </w:r>
      <w:r w:rsidR="00925643">
        <w:rPr>
          <w:rFonts w:ascii="Times New Roman" w:hAnsi="Times New Roman" w:cs="Times New Roman"/>
        </w:rPr>
        <w:t xml:space="preserve">pleasant person, amiable </w:t>
      </w:r>
      <w:r w:rsidR="007C1D02">
        <w:rPr>
          <w:rFonts w:ascii="Times New Roman" w:hAnsi="Times New Roman" w:cs="Times New Roman"/>
        </w:rPr>
        <w:t xml:space="preserve">who </w:t>
      </w:r>
      <w:r w:rsidR="00925643">
        <w:rPr>
          <w:rFonts w:ascii="Times New Roman" w:hAnsi="Times New Roman" w:cs="Times New Roman"/>
        </w:rPr>
        <w:t>demonstrated</w:t>
      </w:r>
      <w:r w:rsidR="007C1D02">
        <w:rPr>
          <w:rFonts w:ascii="Times New Roman" w:hAnsi="Times New Roman" w:cs="Times New Roman"/>
        </w:rPr>
        <w:t xml:space="preserve"> to be genuine</w:t>
      </w:r>
      <w:r w:rsidR="00925643">
        <w:rPr>
          <w:rFonts w:ascii="Times New Roman" w:hAnsi="Times New Roman" w:cs="Times New Roman"/>
        </w:rPr>
        <w:t xml:space="preserve">. </w:t>
      </w:r>
      <w:r w:rsidR="007C1D02">
        <w:rPr>
          <w:rFonts w:ascii="Times New Roman" w:hAnsi="Times New Roman" w:cs="Times New Roman"/>
        </w:rPr>
        <w:t>He is likely easy to engage</w:t>
      </w:r>
      <w:r w:rsidR="00011BF4">
        <w:rPr>
          <w:rFonts w:ascii="Times New Roman" w:hAnsi="Times New Roman" w:cs="Times New Roman"/>
        </w:rPr>
        <w:t xml:space="preserve"> socially. In two </w:t>
      </w:r>
      <w:r w:rsidR="0005791F">
        <w:rPr>
          <w:rFonts w:ascii="Times New Roman" w:hAnsi="Times New Roman" w:cs="Times New Roman"/>
        </w:rPr>
        <w:t xml:space="preserve">occasions he stated that during his summer vacations he made friends who became dear to him. </w:t>
      </w:r>
      <w:r w:rsidR="00775B3D">
        <w:rPr>
          <w:rFonts w:ascii="Times New Roman" w:hAnsi="Times New Roman" w:cs="Times New Roman"/>
        </w:rPr>
        <w:t>Also, he’d said that he has won high recognition and regards from p</w:t>
      </w:r>
      <w:r w:rsidR="00974CE5">
        <w:rPr>
          <w:rFonts w:ascii="Times New Roman" w:hAnsi="Times New Roman" w:cs="Times New Roman"/>
        </w:rPr>
        <w:t>eople and friends who have been fam</w:t>
      </w:r>
      <w:r w:rsidR="00D11FC2">
        <w:rPr>
          <w:rFonts w:ascii="Times New Roman" w:hAnsi="Times New Roman" w:cs="Times New Roman"/>
        </w:rPr>
        <w:t>iliarized with</w:t>
      </w:r>
      <w:r w:rsidR="00974CE5">
        <w:rPr>
          <w:rFonts w:ascii="Times New Roman" w:hAnsi="Times New Roman" w:cs="Times New Roman"/>
        </w:rPr>
        <w:t xml:space="preserve"> his work and </w:t>
      </w:r>
      <w:r w:rsidR="00D11FC2">
        <w:rPr>
          <w:rFonts w:ascii="Times New Roman" w:hAnsi="Times New Roman" w:cs="Times New Roman"/>
        </w:rPr>
        <w:t>given gift of</w:t>
      </w:r>
      <w:r w:rsidR="00974CE5">
        <w:rPr>
          <w:rFonts w:ascii="Times New Roman" w:hAnsi="Times New Roman" w:cs="Times New Roman"/>
        </w:rPr>
        <w:t xml:space="preserve"> teaching.</w:t>
      </w:r>
      <w:r w:rsidR="00D11FC2">
        <w:rPr>
          <w:rFonts w:ascii="Times New Roman" w:hAnsi="Times New Roman" w:cs="Times New Roman"/>
        </w:rPr>
        <w:t xml:space="preserve"> </w:t>
      </w:r>
      <w:r w:rsidR="00991F95">
        <w:rPr>
          <w:rFonts w:ascii="Times New Roman" w:hAnsi="Times New Roman" w:cs="Times New Roman"/>
        </w:rPr>
        <w:t xml:space="preserve">His statements </w:t>
      </w:r>
      <w:r w:rsidR="006E7956">
        <w:rPr>
          <w:rFonts w:ascii="Times New Roman" w:hAnsi="Times New Roman" w:cs="Times New Roman"/>
        </w:rPr>
        <w:t>demonstrate</w:t>
      </w:r>
      <w:r w:rsidR="00991F95">
        <w:rPr>
          <w:rFonts w:ascii="Times New Roman" w:hAnsi="Times New Roman" w:cs="Times New Roman"/>
        </w:rPr>
        <w:t xml:space="preserve"> that he is a person who is not completely disengaged from the social world</w:t>
      </w:r>
      <w:r w:rsidR="006E7956">
        <w:rPr>
          <w:rFonts w:ascii="Times New Roman" w:hAnsi="Times New Roman" w:cs="Times New Roman"/>
        </w:rPr>
        <w:t xml:space="preserve">. Even </w:t>
      </w:r>
      <w:r w:rsidR="009526E2">
        <w:rPr>
          <w:rFonts w:ascii="Times New Roman" w:hAnsi="Times New Roman" w:cs="Times New Roman"/>
        </w:rPr>
        <w:t>though</w:t>
      </w:r>
      <w:r w:rsidR="00974CE5">
        <w:rPr>
          <w:rFonts w:ascii="Times New Roman" w:hAnsi="Times New Roman" w:cs="Times New Roman"/>
        </w:rPr>
        <w:t xml:space="preserve"> </w:t>
      </w:r>
      <w:r w:rsidR="006E7956">
        <w:rPr>
          <w:rFonts w:ascii="Times New Roman" w:hAnsi="Times New Roman" w:cs="Times New Roman"/>
        </w:rPr>
        <w:t>he’</w:t>
      </w:r>
      <w:r w:rsidR="009215A7">
        <w:rPr>
          <w:rFonts w:ascii="Times New Roman" w:hAnsi="Times New Roman" w:cs="Times New Roman"/>
        </w:rPr>
        <w:t xml:space="preserve">s not an extremely extrovert, he doesn’t necessarily dislike being with people </w:t>
      </w:r>
      <w:r w:rsidR="002E7416">
        <w:rPr>
          <w:rFonts w:ascii="Times New Roman" w:hAnsi="Times New Roman" w:cs="Times New Roman"/>
        </w:rPr>
        <w:t>in other words, he is a person who likes to be around people, but also likes to spend time alone.</w:t>
      </w:r>
      <w:r w:rsidR="00156440">
        <w:rPr>
          <w:rFonts w:ascii="Times New Roman" w:hAnsi="Times New Roman" w:cs="Times New Roman"/>
        </w:rPr>
        <w:t xml:space="preserve"> </w:t>
      </w:r>
    </w:p>
    <w:p w14:paraId="07506999" w14:textId="77777777" w:rsidR="00DF087E" w:rsidRDefault="00DF087E" w:rsidP="009C3FA9">
      <w:pPr>
        <w:jc w:val="both"/>
        <w:rPr>
          <w:rFonts w:ascii="Times New Roman" w:hAnsi="Times New Roman" w:cs="Times New Roman"/>
        </w:rPr>
      </w:pPr>
    </w:p>
    <w:p w14:paraId="0BA6B4E6" w14:textId="7E7CCD0B" w:rsidR="001727E3" w:rsidRDefault="006762E4" w:rsidP="009C3FA9">
      <w:pPr>
        <w:jc w:val="both"/>
        <w:rPr>
          <w:rFonts w:ascii="Times New Roman" w:hAnsi="Times New Roman" w:cs="Times New Roman"/>
        </w:rPr>
      </w:pPr>
      <w:r>
        <w:rPr>
          <w:rFonts w:ascii="Times New Roman" w:hAnsi="Times New Roman" w:cs="Times New Roman"/>
        </w:rPr>
        <w:t>Mr. Robertson score on agreeableness was</w:t>
      </w:r>
      <w:r w:rsidR="00654DEC">
        <w:rPr>
          <w:rFonts w:ascii="Times New Roman" w:hAnsi="Times New Roman" w:cs="Times New Roman"/>
        </w:rPr>
        <w:t xml:space="preserve"> very high with a 70%</w:t>
      </w:r>
      <w:r>
        <w:rPr>
          <w:rFonts w:ascii="Times New Roman" w:hAnsi="Times New Roman" w:cs="Times New Roman"/>
        </w:rPr>
        <w:t>,</w:t>
      </w:r>
      <w:r w:rsidR="00654DEC">
        <w:rPr>
          <w:rFonts w:ascii="Times New Roman" w:hAnsi="Times New Roman" w:cs="Times New Roman"/>
        </w:rPr>
        <w:t xml:space="preserve"> which means</w:t>
      </w:r>
      <w:r w:rsidR="00A93910">
        <w:rPr>
          <w:rFonts w:ascii="Times New Roman" w:hAnsi="Times New Roman" w:cs="Times New Roman"/>
        </w:rPr>
        <w:t xml:space="preserve"> high scores on this scale</w:t>
      </w:r>
      <w:r w:rsidR="00654DEC">
        <w:rPr>
          <w:rFonts w:ascii="Times New Roman" w:hAnsi="Times New Roman" w:cs="Times New Roman"/>
        </w:rPr>
        <w:t xml:space="preserve"> </w:t>
      </w:r>
      <w:r w:rsidR="00995FBC">
        <w:rPr>
          <w:rFonts w:ascii="Times New Roman" w:hAnsi="Times New Roman" w:cs="Times New Roman"/>
        </w:rPr>
        <w:t>evide</w:t>
      </w:r>
      <w:r w:rsidR="00331255">
        <w:rPr>
          <w:rFonts w:ascii="Times New Roman" w:hAnsi="Times New Roman" w:cs="Times New Roman"/>
        </w:rPr>
        <w:t>nces that the person</w:t>
      </w:r>
      <w:r w:rsidR="00995FBC">
        <w:rPr>
          <w:rFonts w:ascii="Times New Roman" w:hAnsi="Times New Roman" w:cs="Times New Roman"/>
        </w:rPr>
        <w:t xml:space="preserve"> </w:t>
      </w:r>
      <w:r w:rsidR="00A93910">
        <w:rPr>
          <w:rFonts w:ascii="Times New Roman" w:hAnsi="Times New Roman" w:cs="Times New Roman"/>
        </w:rPr>
        <w:t xml:space="preserve">is </w:t>
      </w:r>
      <w:r w:rsidR="00995FBC">
        <w:rPr>
          <w:rFonts w:ascii="Times New Roman" w:hAnsi="Times New Roman" w:cs="Times New Roman"/>
        </w:rPr>
        <w:t xml:space="preserve">willing to cooperate and dislikes confrontations. </w:t>
      </w:r>
      <w:r w:rsidR="00804225">
        <w:rPr>
          <w:rFonts w:ascii="Times New Roman" w:hAnsi="Times New Roman" w:cs="Times New Roman"/>
        </w:rPr>
        <w:t>Mr. Roberson has shared that he doesn’t enjoy discussions</w:t>
      </w:r>
      <w:r w:rsidR="003261F3">
        <w:rPr>
          <w:rFonts w:ascii="Times New Roman" w:hAnsi="Times New Roman" w:cs="Times New Roman"/>
        </w:rPr>
        <w:t>,</w:t>
      </w:r>
      <w:r w:rsidR="00804225">
        <w:rPr>
          <w:rFonts w:ascii="Times New Roman" w:hAnsi="Times New Roman" w:cs="Times New Roman"/>
        </w:rPr>
        <w:t xml:space="preserve"> typically, this is a person who </w:t>
      </w:r>
      <w:r w:rsidR="003261F3">
        <w:rPr>
          <w:rFonts w:ascii="Times New Roman" w:hAnsi="Times New Roman" w:cs="Times New Roman"/>
        </w:rPr>
        <w:t>doesn’t like debates or spend time reasoning out logic problems or reason for opinions by others.</w:t>
      </w:r>
      <w:r w:rsidR="00E81F1C">
        <w:rPr>
          <w:rFonts w:ascii="Times New Roman" w:hAnsi="Times New Roman" w:cs="Times New Roman"/>
        </w:rPr>
        <w:t xml:space="preserve"> Most likely</w:t>
      </w:r>
      <w:r w:rsidR="00531942">
        <w:rPr>
          <w:rFonts w:ascii="Times New Roman" w:hAnsi="Times New Roman" w:cs="Times New Roman"/>
        </w:rPr>
        <w:t xml:space="preserve">, this personal characteristic </w:t>
      </w:r>
      <w:r w:rsidR="004C12C8">
        <w:rPr>
          <w:rFonts w:ascii="Times New Roman" w:hAnsi="Times New Roman" w:cs="Times New Roman"/>
        </w:rPr>
        <w:t xml:space="preserve">supports him to be a candidate for the missionary position. </w:t>
      </w:r>
    </w:p>
    <w:p w14:paraId="658A6AD4" w14:textId="77777777" w:rsidR="00E771B4" w:rsidRDefault="00E771B4" w:rsidP="009C3FA9">
      <w:pPr>
        <w:jc w:val="both"/>
        <w:rPr>
          <w:rFonts w:ascii="Times New Roman" w:hAnsi="Times New Roman" w:cs="Times New Roman"/>
        </w:rPr>
      </w:pPr>
    </w:p>
    <w:p w14:paraId="5BE9150F" w14:textId="477D577D" w:rsidR="009C3FA9" w:rsidRDefault="000B2A3B" w:rsidP="009C3FA9">
      <w:pPr>
        <w:jc w:val="both"/>
        <w:rPr>
          <w:rFonts w:ascii="Times New Roman" w:hAnsi="Times New Roman" w:cs="Times New Roman"/>
        </w:rPr>
      </w:pPr>
      <w:r>
        <w:rPr>
          <w:rFonts w:ascii="Times New Roman" w:hAnsi="Times New Roman" w:cs="Times New Roman"/>
        </w:rPr>
        <w:t>A second test used, was the P</w:t>
      </w:r>
      <w:r w:rsidR="00DB77B8">
        <w:rPr>
          <w:rFonts w:ascii="Times New Roman" w:hAnsi="Times New Roman" w:cs="Times New Roman"/>
        </w:rPr>
        <w:t>erceived S</w:t>
      </w:r>
      <w:r>
        <w:rPr>
          <w:rFonts w:ascii="Times New Roman" w:hAnsi="Times New Roman" w:cs="Times New Roman"/>
        </w:rPr>
        <w:t>tress scale</w:t>
      </w:r>
      <w:r w:rsidR="00D43DB7">
        <w:rPr>
          <w:rFonts w:ascii="Times New Roman" w:hAnsi="Times New Roman" w:cs="Times New Roman"/>
        </w:rPr>
        <w:t xml:space="preserve"> provided that stress is a normal physical and emotional reaction</w:t>
      </w:r>
      <w:r w:rsidR="00E86352">
        <w:rPr>
          <w:rFonts w:ascii="Times New Roman" w:hAnsi="Times New Roman" w:cs="Times New Roman"/>
        </w:rPr>
        <w:t xml:space="preserve"> to </w:t>
      </w:r>
      <w:r w:rsidR="00D43DB7">
        <w:rPr>
          <w:rFonts w:ascii="Times New Roman" w:hAnsi="Times New Roman" w:cs="Times New Roman"/>
        </w:rPr>
        <w:t>c</w:t>
      </w:r>
      <w:r w:rsidR="0028299C">
        <w:rPr>
          <w:rFonts w:ascii="Times New Roman" w:hAnsi="Times New Roman" w:cs="Times New Roman"/>
        </w:rPr>
        <w:t xml:space="preserve">hanges and </w:t>
      </w:r>
      <w:r w:rsidR="001B5766">
        <w:rPr>
          <w:rFonts w:ascii="Times New Roman" w:hAnsi="Times New Roman" w:cs="Times New Roman"/>
        </w:rPr>
        <w:t>challenges in life. Mr. Robertson’s</w:t>
      </w:r>
      <w:r w:rsidR="00D43DB7">
        <w:rPr>
          <w:rFonts w:ascii="Times New Roman" w:hAnsi="Times New Roman" w:cs="Times New Roman"/>
        </w:rPr>
        <w:t xml:space="preserve"> stress levels were measure </w:t>
      </w:r>
      <w:r w:rsidR="00670156">
        <w:rPr>
          <w:rFonts w:ascii="Times New Roman" w:hAnsi="Times New Roman" w:cs="Times New Roman"/>
        </w:rPr>
        <w:t xml:space="preserve">since </w:t>
      </w:r>
      <w:r w:rsidR="00E86352">
        <w:rPr>
          <w:rFonts w:ascii="Times New Roman" w:hAnsi="Times New Roman" w:cs="Times New Roman"/>
        </w:rPr>
        <w:t>the demands of being a missionary</w:t>
      </w:r>
      <w:r w:rsidR="00670156">
        <w:rPr>
          <w:rFonts w:ascii="Times New Roman" w:hAnsi="Times New Roman" w:cs="Times New Roman"/>
        </w:rPr>
        <w:t xml:space="preserve"> implicates adjusting to</w:t>
      </w:r>
      <w:r w:rsidR="00AB5FB4">
        <w:rPr>
          <w:rFonts w:ascii="Times New Roman" w:hAnsi="Times New Roman" w:cs="Times New Roman"/>
        </w:rPr>
        <w:t xml:space="preserve"> time,</w:t>
      </w:r>
      <w:r w:rsidR="00D43DB7">
        <w:rPr>
          <w:rFonts w:ascii="Times New Roman" w:hAnsi="Times New Roman" w:cs="Times New Roman"/>
        </w:rPr>
        <w:t xml:space="preserve"> rough schedu</w:t>
      </w:r>
      <w:r w:rsidR="00A9174B">
        <w:rPr>
          <w:rFonts w:ascii="Times New Roman" w:hAnsi="Times New Roman" w:cs="Times New Roman"/>
        </w:rPr>
        <w:t xml:space="preserve">les, </w:t>
      </w:r>
      <w:r w:rsidR="00C26264">
        <w:rPr>
          <w:rFonts w:ascii="Times New Roman" w:hAnsi="Times New Roman" w:cs="Times New Roman"/>
        </w:rPr>
        <w:t xml:space="preserve">uncomfortable </w:t>
      </w:r>
      <w:r w:rsidR="00A9174B">
        <w:rPr>
          <w:rFonts w:ascii="Times New Roman" w:hAnsi="Times New Roman" w:cs="Times New Roman"/>
        </w:rPr>
        <w:t>sleep</w:t>
      </w:r>
      <w:r w:rsidR="00C26264">
        <w:rPr>
          <w:rFonts w:ascii="Times New Roman" w:hAnsi="Times New Roman" w:cs="Times New Roman"/>
        </w:rPr>
        <w:t>ing conditions</w:t>
      </w:r>
      <w:r w:rsidR="001B5766">
        <w:rPr>
          <w:rFonts w:ascii="Times New Roman" w:hAnsi="Times New Roman" w:cs="Times New Roman"/>
        </w:rPr>
        <w:t>,</w:t>
      </w:r>
      <w:r w:rsidR="0028299C">
        <w:rPr>
          <w:rFonts w:ascii="Times New Roman" w:hAnsi="Times New Roman" w:cs="Times New Roman"/>
        </w:rPr>
        <w:t xml:space="preserve"> just</w:t>
      </w:r>
      <w:r w:rsidR="001B5766">
        <w:rPr>
          <w:rFonts w:ascii="Times New Roman" w:hAnsi="Times New Roman" w:cs="Times New Roman"/>
        </w:rPr>
        <w:t xml:space="preserve"> to mention a </w:t>
      </w:r>
      <w:r w:rsidR="0028299C">
        <w:rPr>
          <w:rFonts w:ascii="Times New Roman" w:hAnsi="Times New Roman" w:cs="Times New Roman"/>
        </w:rPr>
        <w:t>few</w:t>
      </w:r>
      <w:r w:rsidR="00A71D77">
        <w:rPr>
          <w:rFonts w:ascii="Times New Roman" w:hAnsi="Times New Roman" w:cs="Times New Roman"/>
        </w:rPr>
        <w:t>. Notably</w:t>
      </w:r>
      <w:r w:rsidR="0028299C">
        <w:rPr>
          <w:rFonts w:ascii="Times New Roman" w:hAnsi="Times New Roman" w:cs="Times New Roman"/>
        </w:rPr>
        <w:t>,</w:t>
      </w:r>
      <w:r w:rsidR="0048517A">
        <w:rPr>
          <w:rFonts w:ascii="Times New Roman" w:hAnsi="Times New Roman" w:cs="Times New Roman"/>
        </w:rPr>
        <w:t xml:space="preserve"> if </w:t>
      </w:r>
      <w:r w:rsidR="00A71D77">
        <w:rPr>
          <w:rFonts w:ascii="Times New Roman" w:hAnsi="Times New Roman" w:cs="Times New Roman"/>
        </w:rPr>
        <w:t>someone</w:t>
      </w:r>
      <w:r w:rsidR="0028299C">
        <w:rPr>
          <w:rFonts w:ascii="Times New Roman" w:hAnsi="Times New Roman" w:cs="Times New Roman"/>
        </w:rPr>
        <w:t xml:space="preserve"> </w:t>
      </w:r>
      <w:r w:rsidR="00A71D77">
        <w:rPr>
          <w:rFonts w:ascii="Times New Roman" w:hAnsi="Times New Roman" w:cs="Times New Roman"/>
        </w:rPr>
        <w:t>experiences</w:t>
      </w:r>
      <w:r w:rsidR="0028299C">
        <w:rPr>
          <w:rFonts w:ascii="Times New Roman" w:hAnsi="Times New Roman" w:cs="Times New Roman"/>
        </w:rPr>
        <w:t xml:space="preserve"> too much stress for too long without rest can lead </w:t>
      </w:r>
      <w:r w:rsidR="007717ED">
        <w:rPr>
          <w:rFonts w:ascii="Times New Roman" w:hAnsi="Times New Roman" w:cs="Times New Roman"/>
        </w:rPr>
        <w:t>in</w:t>
      </w:r>
      <w:r w:rsidR="0028299C">
        <w:rPr>
          <w:rFonts w:ascii="Times New Roman" w:hAnsi="Times New Roman" w:cs="Times New Roman"/>
        </w:rPr>
        <w:t xml:space="preserve">to health problems. </w:t>
      </w:r>
      <w:r w:rsidR="009C3FA9">
        <w:rPr>
          <w:rFonts w:ascii="Times New Roman" w:hAnsi="Times New Roman" w:cs="Times New Roman"/>
        </w:rPr>
        <w:t xml:space="preserve">Given the fact that </w:t>
      </w:r>
      <w:r w:rsidR="0048517A">
        <w:rPr>
          <w:rFonts w:ascii="Times New Roman" w:hAnsi="Times New Roman" w:cs="Times New Roman"/>
        </w:rPr>
        <w:t xml:space="preserve">in the initial interview, </w:t>
      </w:r>
      <w:r w:rsidR="009C3FA9">
        <w:rPr>
          <w:rFonts w:ascii="Times New Roman" w:hAnsi="Times New Roman" w:cs="Times New Roman"/>
        </w:rPr>
        <w:t>Mr. Roberson shared not having a solid relationship with his girlfriend, and seemed affected by his father’s health condition,</w:t>
      </w:r>
      <w:r w:rsidR="00313531">
        <w:rPr>
          <w:rFonts w:ascii="Times New Roman" w:hAnsi="Times New Roman" w:cs="Times New Roman"/>
        </w:rPr>
        <w:t xml:space="preserve"> raised</w:t>
      </w:r>
      <w:r w:rsidR="0048517A">
        <w:rPr>
          <w:rFonts w:ascii="Times New Roman" w:hAnsi="Times New Roman" w:cs="Times New Roman"/>
        </w:rPr>
        <w:t xml:space="preserve"> concern of his stress levels</w:t>
      </w:r>
      <w:r w:rsidR="009C3FA9">
        <w:rPr>
          <w:rFonts w:ascii="Times New Roman" w:hAnsi="Times New Roman" w:cs="Times New Roman"/>
        </w:rPr>
        <w:t>. The</w:t>
      </w:r>
      <w:r w:rsidR="0048517A">
        <w:rPr>
          <w:rFonts w:ascii="Times New Roman" w:hAnsi="Times New Roman" w:cs="Times New Roman"/>
        </w:rPr>
        <w:t>refore, the</w:t>
      </w:r>
      <w:r w:rsidR="009C3FA9">
        <w:rPr>
          <w:rFonts w:ascii="Times New Roman" w:hAnsi="Times New Roman" w:cs="Times New Roman"/>
        </w:rPr>
        <w:t xml:space="preserve"> Perceived Stress Scale </w:t>
      </w:r>
      <w:r w:rsidR="0048517A">
        <w:rPr>
          <w:rFonts w:ascii="Times New Roman" w:hAnsi="Times New Roman" w:cs="Times New Roman"/>
        </w:rPr>
        <w:t xml:space="preserve">score </w:t>
      </w:r>
      <w:r w:rsidR="009C3FA9">
        <w:rPr>
          <w:rFonts w:ascii="Times New Roman" w:hAnsi="Times New Roman" w:cs="Times New Roman"/>
        </w:rPr>
        <w:t xml:space="preserve">is important to determine </w:t>
      </w:r>
      <w:r w:rsidR="002A1650">
        <w:rPr>
          <w:rFonts w:ascii="Times New Roman" w:hAnsi="Times New Roman" w:cs="Times New Roman"/>
        </w:rPr>
        <w:t>how he would perceive</w:t>
      </w:r>
      <w:r w:rsidR="0099108D">
        <w:rPr>
          <w:rFonts w:ascii="Times New Roman" w:hAnsi="Times New Roman" w:cs="Times New Roman"/>
        </w:rPr>
        <w:t xml:space="preserve"> </w:t>
      </w:r>
      <w:r w:rsidR="002A1650">
        <w:rPr>
          <w:rFonts w:ascii="Times New Roman" w:hAnsi="Times New Roman" w:cs="Times New Roman"/>
        </w:rPr>
        <w:t xml:space="preserve">stressful situations in the missionary field.  </w:t>
      </w:r>
    </w:p>
    <w:p w14:paraId="4FD7015C" w14:textId="77777777" w:rsidR="00313531" w:rsidRDefault="00313531" w:rsidP="009C3FA9">
      <w:pPr>
        <w:jc w:val="both"/>
        <w:rPr>
          <w:rFonts w:ascii="Times New Roman" w:hAnsi="Times New Roman" w:cs="Times New Roman"/>
        </w:rPr>
      </w:pPr>
    </w:p>
    <w:p w14:paraId="10A37D7E" w14:textId="30C34E84" w:rsidR="00313531" w:rsidRDefault="0048517A" w:rsidP="009C3FA9">
      <w:pPr>
        <w:jc w:val="both"/>
        <w:rPr>
          <w:rFonts w:ascii="Times New Roman" w:hAnsi="Times New Roman" w:cs="Times New Roman"/>
        </w:rPr>
      </w:pPr>
      <w:r>
        <w:rPr>
          <w:rFonts w:ascii="Times New Roman" w:hAnsi="Times New Roman" w:cs="Times New Roman"/>
        </w:rPr>
        <w:t xml:space="preserve">The results suggested that </w:t>
      </w:r>
      <w:r w:rsidR="00EC474E">
        <w:rPr>
          <w:rFonts w:ascii="Times New Roman" w:hAnsi="Times New Roman" w:cs="Times New Roman"/>
        </w:rPr>
        <w:t>Mr. Robertson’s stress level is moderate</w:t>
      </w:r>
      <w:r w:rsidR="00313531">
        <w:rPr>
          <w:rFonts w:ascii="Times New Roman" w:hAnsi="Times New Roman" w:cs="Times New Roman"/>
        </w:rPr>
        <w:t xml:space="preserve"> with an indicator of 24%, slightly above the mean score of 20</w:t>
      </w:r>
      <w:r w:rsidR="00EC474E">
        <w:rPr>
          <w:rFonts w:ascii="Times New Roman" w:hAnsi="Times New Roman" w:cs="Times New Roman"/>
        </w:rPr>
        <w:t xml:space="preserve">, which </w:t>
      </w:r>
      <w:r w:rsidR="008147CF">
        <w:rPr>
          <w:rFonts w:ascii="Times New Roman" w:hAnsi="Times New Roman" w:cs="Times New Roman"/>
        </w:rPr>
        <w:t xml:space="preserve">is a good indicator that he </w:t>
      </w:r>
      <w:r w:rsidR="00626E84">
        <w:rPr>
          <w:rFonts w:ascii="Times New Roman" w:hAnsi="Times New Roman" w:cs="Times New Roman"/>
        </w:rPr>
        <w:t xml:space="preserve">has </w:t>
      </w:r>
      <w:r w:rsidR="00313531">
        <w:rPr>
          <w:rFonts w:ascii="Times New Roman" w:hAnsi="Times New Roman" w:cs="Times New Roman"/>
        </w:rPr>
        <w:t>been able to build up resiliency</w:t>
      </w:r>
      <w:r w:rsidR="00626E84">
        <w:rPr>
          <w:rFonts w:ascii="Times New Roman" w:hAnsi="Times New Roman" w:cs="Times New Roman"/>
        </w:rPr>
        <w:t xml:space="preserve"> to the various events he faced when he was younger. </w:t>
      </w:r>
      <w:r w:rsidR="0080598F">
        <w:rPr>
          <w:rFonts w:ascii="Times New Roman" w:hAnsi="Times New Roman" w:cs="Times New Roman"/>
        </w:rPr>
        <w:t xml:space="preserve">Mr. Robertson ways of coping with past situations like his divorce, and his father’s illness </w:t>
      </w:r>
      <w:r w:rsidR="00DB1740">
        <w:rPr>
          <w:rFonts w:ascii="Times New Roman" w:hAnsi="Times New Roman" w:cs="Times New Roman"/>
        </w:rPr>
        <w:t>required him to be proactive. Most likely he has demonstrated that he can maintain a sense of emotional stability in challenging environments. Even though he saddens every time the subject is touched</w:t>
      </w:r>
      <w:r w:rsidR="00F924DB">
        <w:rPr>
          <w:rFonts w:ascii="Times New Roman" w:hAnsi="Times New Roman" w:cs="Times New Roman"/>
        </w:rPr>
        <w:t>, it</w:t>
      </w:r>
      <w:r w:rsidR="00DB1740">
        <w:rPr>
          <w:rFonts w:ascii="Times New Roman" w:hAnsi="Times New Roman" w:cs="Times New Roman"/>
        </w:rPr>
        <w:t xml:space="preserve"> doesn’</w:t>
      </w:r>
      <w:r w:rsidR="00F924DB">
        <w:rPr>
          <w:rFonts w:ascii="Times New Roman" w:hAnsi="Times New Roman" w:cs="Times New Roman"/>
        </w:rPr>
        <w:t>t mean</w:t>
      </w:r>
      <w:r w:rsidR="00DB1740">
        <w:rPr>
          <w:rFonts w:ascii="Times New Roman" w:hAnsi="Times New Roman" w:cs="Times New Roman"/>
        </w:rPr>
        <w:t xml:space="preserve"> that he doesn’</w:t>
      </w:r>
      <w:r w:rsidR="00F924DB">
        <w:rPr>
          <w:rFonts w:ascii="Times New Roman" w:hAnsi="Times New Roman" w:cs="Times New Roman"/>
        </w:rPr>
        <w:t>t have the</w:t>
      </w:r>
      <w:r w:rsidR="00DB1740">
        <w:rPr>
          <w:rFonts w:ascii="Times New Roman" w:hAnsi="Times New Roman" w:cs="Times New Roman"/>
        </w:rPr>
        <w:t xml:space="preserve"> personal </w:t>
      </w:r>
      <w:r w:rsidR="00F433DE">
        <w:rPr>
          <w:rFonts w:ascii="Times New Roman" w:hAnsi="Times New Roman" w:cs="Times New Roman"/>
        </w:rPr>
        <w:t xml:space="preserve">resources to deal in stressful situations. His long and successful career in the aviation industry denotes that he has been able to </w:t>
      </w:r>
      <w:r w:rsidR="00F924DB">
        <w:rPr>
          <w:rFonts w:ascii="Times New Roman" w:hAnsi="Times New Roman" w:cs="Times New Roman"/>
        </w:rPr>
        <w:t xml:space="preserve">efficiently </w:t>
      </w:r>
      <w:r w:rsidR="00F433DE">
        <w:rPr>
          <w:rFonts w:ascii="Times New Roman" w:hAnsi="Times New Roman" w:cs="Times New Roman"/>
        </w:rPr>
        <w:t>manage</w:t>
      </w:r>
      <w:r w:rsidR="0096759A">
        <w:rPr>
          <w:rFonts w:ascii="Times New Roman" w:hAnsi="Times New Roman" w:cs="Times New Roman"/>
        </w:rPr>
        <w:t xml:space="preserve"> work related</w:t>
      </w:r>
      <w:r w:rsidR="00F433DE">
        <w:rPr>
          <w:rFonts w:ascii="Times New Roman" w:hAnsi="Times New Roman" w:cs="Times New Roman"/>
        </w:rPr>
        <w:t xml:space="preserve"> stress</w:t>
      </w:r>
      <w:r w:rsidR="00313531">
        <w:rPr>
          <w:rFonts w:ascii="Times New Roman" w:hAnsi="Times New Roman" w:cs="Times New Roman"/>
        </w:rPr>
        <w:t>.</w:t>
      </w:r>
    </w:p>
    <w:p w14:paraId="2D7EA179" w14:textId="77777777" w:rsidR="00313531" w:rsidRDefault="00313531" w:rsidP="009C3FA9">
      <w:pPr>
        <w:jc w:val="both"/>
        <w:rPr>
          <w:rFonts w:ascii="Times New Roman" w:hAnsi="Times New Roman" w:cs="Times New Roman"/>
        </w:rPr>
      </w:pPr>
    </w:p>
    <w:p w14:paraId="3AC4656A" w14:textId="08AD7EE6" w:rsidR="0048517A" w:rsidRDefault="00313531" w:rsidP="009C3FA9">
      <w:pPr>
        <w:jc w:val="both"/>
        <w:rPr>
          <w:rFonts w:ascii="Times New Roman" w:hAnsi="Times New Roman" w:cs="Times New Roman"/>
        </w:rPr>
      </w:pPr>
      <w:r>
        <w:rPr>
          <w:rFonts w:ascii="Times New Roman" w:hAnsi="Times New Roman" w:cs="Times New Roman"/>
        </w:rPr>
        <w:t>It is possib</w:t>
      </w:r>
      <w:r w:rsidR="00210187">
        <w:rPr>
          <w:rFonts w:ascii="Times New Roman" w:hAnsi="Times New Roman" w:cs="Times New Roman"/>
        </w:rPr>
        <w:t>le that Mr. Robertson would be</w:t>
      </w:r>
      <w:r>
        <w:rPr>
          <w:rFonts w:ascii="Times New Roman" w:hAnsi="Times New Roman" w:cs="Times New Roman"/>
        </w:rPr>
        <w:t xml:space="preserve"> a </w:t>
      </w:r>
      <w:r w:rsidR="006D7DEE">
        <w:rPr>
          <w:rFonts w:ascii="Times New Roman" w:hAnsi="Times New Roman" w:cs="Times New Roman"/>
        </w:rPr>
        <w:t>valuable</w:t>
      </w:r>
      <w:r w:rsidR="00210187">
        <w:rPr>
          <w:rFonts w:ascii="Times New Roman" w:hAnsi="Times New Roman" w:cs="Times New Roman"/>
        </w:rPr>
        <w:t xml:space="preserve"> </w:t>
      </w:r>
      <w:r w:rsidR="00F82022">
        <w:rPr>
          <w:rFonts w:ascii="Times New Roman" w:hAnsi="Times New Roman" w:cs="Times New Roman"/>
        </w:rPr>
        <w:t>crew member and missionary since</w:t>
      </w:r>
      <w:r w:rsidR="00AB5D08">
        <w:rPr>
          <w:rFonts w:ascii="Times New Roman" w:hAnsi="Times New Roman" w:cs="Times New Roman"/>
        </w:rPr>
        <w:t xml:space="preserve"> he scored low </w:t>
      </w:r>
      <w:r w:rsidR="00CB374A">
        <w:rPr>
          <w:rFonts w:ascii="Times New Roman" w:hAnsi="Times New Roman" w:cs="Times New Roman"/>
        </w:rPr>
        <w:t xml:space="preserve">confusion, </w:t>
      </w:r>
      <w:r w:rsidR="007A0D4B">
        <w:rPr>
          <w:rFonts w:ascii="Times New Roman" w:hAnsi="Times New Roman" w:cs="Times New Roman"/>
        </w:rPr>
        <w:t xml:space="preserve">and helplessness </w:t>
      </w:r>
      <w:r w:rsidR="00D96FA4">
        <w:rPr>
          <w:rFonts w:ascii="Times New Roman" w:hAnsi="Times New Roman" w:cs="Times New Roman"/>
        </w:rPr>
        <w:t xml:space="preserve">when he’s </w:t>
      </w:r>
      <w:r w:rsidR="007A0D4B">
        <w:rPr>
          <w:rFonts w:ascii="Times New Roman" w:hAnsi="Times New Roman" w:cs="Times New Roman"/>
        </w:rPr>
        <w:t xml:space="preserve">under pressure. Moderate </w:t>
      </w:r>
      <w:r w:rsidR="00AB5D08">
        <w:rPr>
          <w:rFonts w:ascii="Times New Roman" w:hAnsi="Times New Roman" w:cs="Times New Roman"/>
        </w:rPr>
        <w:t xml:space="preserve">percentage </w:t>
      </w:r>
      <w:r w:rsidR="007A0D4B">
        <w:rPr>
          <w:rFonts w:ascii="Times New Roman" w:hAnsi="Times New Roman" w:cs="Times New Roman"/>
        </w:rPr>
        <w:t>scores suggest</w:t>
      </w:r>
      <w:r w:rsidR="00AB5D08">
        <w:rPr>
          <w:rFonts w:ascii="Times New Roman" w:hAnsi="Times New Roman" w:cs="Times New Roman"/>
        </w:rPr>
        <w:t xml:space="preserve"> that he meets acceptable</w:t>
      </w:r>
      <w:r w:rsidR="007A0D4B">
        <w:rPr>
          <w:rFonts w:ascii="Times New Roman" w:hAnsi="Times New Roman" w:cs="Times New Roman"/>
        </w:rPr>
        <w:t xml:space="preserve"> levels of clear thinking and low vulnerability in stressful situations.</w:t>
      </w:r>
      <w:r w:rsidR="00AB5D08">
        <w:rPr>
          <w:rFonts w:ascii="Times New Roman" w:hAnsi="Times New Roman" w:cs="Times New Roman"/>
        </w:rPr>
        <w:t xml:space="preserve"> This shows that he </w:t>
      </w:r>
      <w:r w:rsidR="00476BAD">
        <w:rPr>
          <w:rFonts w:ascii="Times New Roman" w:hAnsi="Times New Roman" w:cs="Times New Roman"/>
        </w:rPr>
        <w:t xml:space="preserve">responds well to interpersonal conflicts and stressors as well. </w:t>
      </w:r>
      <w:r w:rsidR="006D7DEE">
        <w:rPr>
          <w:rFonts w:ascii="Times New Roman" w:hAnsi="Times New Roman" w:cs="Times New Roman"/>
        </w:rPr>
        <w:t xml:space="preserve"> </w:t>
      </w:r>
      <w:r w:rsidR="00F433DE">
        <w:rPr>
          <w:rFonts w:ascii="Times New Roman" w:hAnsi="Times New Roman" w:cs="Times New Roman"/>
        </w:rPr>
        <w:t xml:space="preserve">  </w:t>
      </w:r>
    </w:p>
    <w:p w14:paraId="6DBFBB4C" w14:textId="77777777" w:rsidR="00313531" w:rsidRDefault="00313531" w:rsidP="009C3FA9">
      <w:pPr>
        <w:jc w:val="both"/>
        <w:rPr>
          <w:rFonts w:ascii="Times New Roman" w:hAnsi="Times New Roman" w:cs="Times New Roman"/>
        </w:rPr>
      </w:pPr>
    </w:p>
    <w:p w14:paraId="6FFA0CB1" w14:textId="6B718404" w:rsidR="009C3FA9" w:rsidRDefault="007717ED" w:rsidP="0058014D">
      <w:pPr>
        <w:jc w:val="both"/>
        <w:rPr>
          <w:rFonts w:ascii="Times New Roman" w:hAnsi="Times New Roman" w:cs="Times New Roman"/>
        </w:rPr>
      </w:pPr>
      <w:r>
        <w:rPr>
          <w:rFonts w:ascii="Times New Roman" w:hAnsi="Times New Roman" w:cs="Times New Roman"/>
        </w:rPr>
        <w:t>The third test administered to Mr. Robertson was the Jung Typology Test</w:t>
      </w:r>
      <w:r w:rsidR="00AF6466">
        <w:rPr>
          <w:rFonts w:ascii="Times New Roman" w:hAnsi="Times New Roman" w:cs="Times New Roman"/>
        </w:rPr>
        <w:t>.</w:t>
      </w:r>
      <w:r>
        <w:rPr>
          <w:rFonts w:ascii="Times New Roman" w:hAnsi="Times New Roman" w:cs="Times New Roman"/>
        </w:rPr>
        <w:t xml:space="preserve"> </w:t>
      </w:r>
      <w:r w:rsidR="00AF6466">
        <w:rPr>
          <w:rFonts w:ascii="Times New Roman" w:hAnsi="Times New Roman" w:cs="Times New Roman"/>
        </w:rPr>
        <w:t xml:space="preserve">The </w:t>
      </w:r>
      <w:r w:rsidR="00A459C3">
        <w:rPr>
          <w:rFonts w:ascii="Times New Roman" w:hAnsi="Times New Roman" w:cs="Times New Roman"/>
        </w:rPr>
        <w:t>results suggest</w:t>
      </w:r>
      <w:r w:rsidR="004B6154">
        <w:rPr>
          <w:rFonts w:ascii="Times New Roman" w:hAnsi="Times New Roman" w:cs="Times New Roman"/>
        </w:rPr>
        <w:t xml:space="preserve"> that people can be characterized by their preference of general attitud</w:t>
      </w:r>
      <w:r w:rsidR="00782B0E">
        <w:rPr>
          <w:rFonts w:ascii="Times New Roman" w:hAnsi="Times New Roman" w:cs="Times New Roman"/>
        </w:rPr>
        <w:t>e in order to be placed</w:t>
      </w:r>
      <w:r w:rsidR="004B6154">
        <w:rPr>
          <w:rFonts w:ascii="Times New Roman" w:hAnsi="Times New Roman" w:cs="Times New Roman"/>
        </w:rPr>
        <w:t xml:space="preserve"> in the </w:t>
      </w:r>
      <w:r w:rsidR="00782B0E">
        <w:rPr>
          <w:rFonts w:ascii="Times New Roman" w:hAnsi="Times New Roman" w:cs="Times New Roman"/>
        </w:rPr>
        <w:t xml:space="preserve">right </w:t>
      </w:r>
      <w:r w:rsidR="004B6154">
        <w:rPr>
          <w:rFonts w:ascii="Times New Roman" w:hAnsi="Times New Roman" w:cs="Times New Roman"/>
        </w:rPr>
        <w:t>jo</w:t>
      </w:r>
      <w:r w:rsidR="00782B0E">
        <w:rPr>
          <w:rFonts w:ascii="Times New Roman" w:hAnsi="Times New Roman" w:cs="Times New Roman"/>
        </w:rPr>
        <w:t xml:space="preserve">b or career that </w:t>
      </w:r>
      <w:r w:rsidR="004B6154">
        <w:rPr>
          <w:rFonts w:ascii="Times New Roman" w:hAnsi="Times New Roman" w:cs="Times New Roman"/>
        </w:rPr>
        <w:t>best suitable for the person.</w:t>
      </w:r>
      <w:r w:rsidR="00782B0E">
        <w:rPr>
          <w:rFonts w:ascii="Times New Roman" w:hAnsi="Times New Roman" w:cs="Times New Roman"/>
        </w:rPr>
        <w:t xml:space="preserve"> Mr. Robertson after completing the test, he was assigned 22% in extraversion, sensing 16%, </w:t>
      </w:r>
      <w:r w:rsidR="00F40890">
        <w:rPr>
          <w:rFonts w:ascii="Times New Roman" w:hAnsi="Times New Roman" w:cs="Times New Roman"/>
        </w:rPr>
        <w:t xml:space="preserve">thinking 38%, judging 53%. </w:t>
      </w:r>
      <w:r w:rsidR="004B6154">
        <w:rPr>
          <w:rFonts w:ascii="Times New Roman" w:hAnsi="Times New Roman" w:cs="Times New Roman"/>
        </w:rPr>
        <w:t xml:space="preserve"> </w:t>
      </w:r>
      <w:r w:rsidR="0089499F">
        <w:rPr>
          <w:rFonts w:ascii="Times New Roman" w:hAnsi="Times New Roman" w:cs="Times New Roman"/>
        </w:rPr>
        <w:t xml:space="preserve"> </w:t>
      </w:r>
    </w:p>
    <w:p w14:paraId="4730286D" w14:textId="77777777" w:rsidR="001048EF" w:rsidRDefault="001048EF" w:rsidP="0058014D">
      <w:pPr>
        <w:jc w:val="both"/>
        <w:rPr>
          <w:rFonts w:ascii="Times New Roman" w:hAnsi="Times New Roman" w:cs="Times New Roman"/>
        </w:rPr>
      </w:pPr>
    </w:p>
    <w:p w14:paraId="5539DEF3" w14:textId="460169EE" w:rsidR="00B64806" w:rsidRDefault="00CB509F" w:rsidP="0058014D">
      <w:pPr>
        <w:jc w:val="both"/>
        <w:rPr>
          <w:rFonts w:ascii="Times New Roman" w:hAnsi="Times New Roman" w:cs="Times New Roman"/>
        </w:rPr>
      </w:pPr>
      <w:r>
        <w:rPr>
          <w:rFonts w:ascii="Times New Roman" w:hAnsi="Times New Roman" w:cs="Times New Roman"/>
        </w:rPr>
        <w:t>Mr. Roberson scores are very satisfactory</w:t>
      </w:r>
      <w:r w:rsidR="00554608">
        <w:rPr>
          <w:rFonts w:ascii="Times New Roman" w:hAnsi="Times New Roman" w:cs="Times New Roman"/>
        </w:rPr>
        <w:t xml:space="preserve">, he scored 22% in extraversion which means that </w:t>
      </w:r>
      <w:r w:rsidR="00154A15">
        <w:rPr>
          <w:rFonts w:ascii="Times New Roman" w:hAnsi="Times New Roman" w:cs="Times New Roman"/>
        </w:rPr>
        <w:t>he most likely reflects his attitude more towards the external world. In other words, he maintains his source of energy and enthusiasm from the outer world</w:t>
      </w:r>
      <w:r w:rsidR="008D14FF">
        <w:rPr>
          <w:rFonts w:ascii="Times New Roman" w:hAnsi="Times New Roman" w:cs="Times New Roman"/>
        </w:rPr>
        <w:t xml:space="preserve"> and not from the inner world an introverted would. </w:t>
      </w:r>
      <w:r w:rsidR="0029402A">
        <w:rPr>
          <w:rFonts w:ascii="Times New Roman" w:hAnsi="Times New Roman" w:cs="Times New Roman"/>
        </w:rPr>
        <w:t xml:space="preserve">Again, his extroversion scores </w:t>
      </w:r>
      <w:r w:rsidR="00547BE7">
        <w:rPr>
          <w:rFonts w:ascii="Times New Roman" w:hAnsi="Times New Roman" w:cs="Times New Roman"/>
        </w:rPr>
        <w:t>confirm that he’s an individual who has the potential to perform adequately in the mission field. He’s a person who communicates eloquently, and he’s a person who easily engages with other pe</w:t>
      </w:r>
      <w:r w:rsidR="00665B62">
        <w:rPr>
          <w:rFonts w:ascii="Times New Roman" w:hAnsi="Times New Roman" w:cs="Times New Roman"/>
        </w:rPr>
        <w:t>ople. The position is more than</w:t>
      </w:r>
      <w:r w:rsidR="00547BE7">
        <w:rPr>
          <w:rFonts w:ascii="Times New Roman" w:hAnsi="Times New Roman" w:cs="Times New Roman"/>
        </w:rPr>
        <w:t xml:space="preserve"> listening and learning, Mr. Robertson manifested in the initial interview being an outgoing person who liked stablishing relationships, he’s a person </w:t>
      </w:r>
      <w:r w:rsidR="00665B62">
        <w:rPr>
          <w:rFonts w:ascii="Times New Roman" w:hAnsi="Times New Roman" w:cs="Times New Roman"/>
        </w:rPr>
        <w:t>who likes to teach, he enjoys leading</w:t>
      </w:r>
      <w:r w:rsidR="00922FF4">
        <w:rPr>
          <w:rFonts w:ascii="Times New Roman" w:hAnsi="Times New Roman" w:cs="Times New Roman"/>
        </w:rPr>
        <w:t xml:space="preserve"> others</w:t>
      </w:r>
      <w:r w:rsidR="00665B62">
        <w:rPr>
          <w:rFonts w:ascii="Times New Roman" w:hAnsi="Times New Roman" w:cs="Times New Roman"/>
        </w:rPr>
        <w:t>, for that reason, he’</w:t>
      </w:r>
      <w:r w:rsidR="00922FF4">
        <w:rPr>
          <w:rFonts w:ascii="Times New Roman" w:hAnsi="Times New Roman" w:cs="Times New Roman"/>
        </w:rPr>
        <w:t xml:space="preserve">s capable of </w:t>
      </w:r>
      <w:r w:rsidR="004A491E">
        <w:rPr>
          <w:rFonts w:ascii="Times New Roman" w:hAnsi="Times New Roman" w:cs="Times New Roman"/>
        </w:rPr>
        <w:t>impart</w:t>
      </w:r>
      <w:r w:rsidR="00922FF4">
        <w:rPr>
          <w:rFonts w:ascii="Times New Roman" w:hAnsi="Times New Roman" w:cs="Times New Roman"/>
        </w:rPr>
        <w:t>ing</w:t>
      </w:r>
      <w:r w:rsidR="004A491E">
        <w:rPr>
          <w:rFonts w:ascii="Times New Roman" w:hAnsi="Times New Roman" w:cs="Times New Roman"/>
        </w:rPr>
        <w:t xml:space="preserve"> any source of teaching. According to his profile, he</w:t>
      </w:r>
      <w:r w:rsidR="00D05239">
        <w:rPr>
          <w:rFonts w:ascii="Times New Roman" w:hAnsi="Times New Roman" w:cs="Times New Roman"/>
        </w:rPr>
        <w:t xml:space="preserve"> </w:t>
      </w:r>
      <w:r w:rsidR="001048EF">
        <w:rPr>
          <w:rFonts w:ascii="Times New Roman" w:hAnsi="Times New Roman" w:cs="Times New Roman"/>
        </w:rPr>
        <w:t>possesses</w:t>
      </w:r>
      <w:r w:rsidR="00D05239">
        <w:rPr>
          <w:rFonts w:ascii="Times New Roman" w:hAnsi="Times New Roman" w:cs="Times New Roman"/>
        </w:rPr>
        <w:t xml:space="preserve"> the resources to be part of a missionary team </w:t>
      </w:r>
      <w:r w:rsidR="00922FF4">
        <w:rPr>
          <w:rFonts w:ascii="Times New Roman" w:hAnsi="Times New Roman" w:cs="Times New Roman"/>
        </w:rPr>
        <w:t xml:space="preserve">since he </w:t>
      </w:r>
      <w:r w:rsidR="005A0ADA">
        <w:rPr>
          <w:rFonts w:ascii="Times New Roman" w:hAnsi="Times New Roman" w:cs="Times New Roman"/>
        </w:rPr>
        <w:t xml:space="preserve">possesses excellent </w:t>
      </w:r>
      <w:r w:rsidR="00420673">
        <w:rPr>
          <w:rFonts w:ascii="Times New Roman" w:hAnsi="Times New Roman" w:cs="Times New Roman"/>
        </w:rPr>
        <w:t xml:space="preserve">communication skills. </w:t>
      </w:r>
    </w:p>
    <w:p w14:paraId="058F5C11" w14:textId="77777777" w:rsidR="001048EF" w:rsidRDefault="001048EF" w:rsidP="0058014D">
      <w:pPr>
        <w:jc w:val="both"/>
        <w:rPr>
          <w:rFonts w:ascii="Times New Roman" w:hAnsi="Times New Roman" w:cs="Times New Roman"/>
        </w:rPr>
      </w:pPr>
    </w:p>
    <w:p w14:paraId="1E29DE99" w14:textId="47E57C8D" w:rsidR="00420673" w:rsidRDefault="001048EF" w:rsidP="0058014D">
      <w:pPr>
        <w:jc w:val="both"/>
        <w:rPr>
          <w:rFonts w:ascii="Times New Roman" w:hAnsi="Times New Roman" w:cs="Times New Roman"/>
        </w:rPr>
      </w:pPr>
      <w:r>
        <w:rPr>
          <w:rFonts w:ascii="Times New Roman" w:hAnsi="Times New Roman" w:cs="Times New Roman"/>
        </w:rPr>
        <w:t>Mr. Rob</w:t>
      </w:r>
      <w:r w:rsidR="004417A3">
        <w:rPr>
          <w:rFonts w:ascii="Times New Roman" w:hAnsi="Times New Roman" w:cs="Times New Roman"/>
        </w:rPr>
        <w:t xml:space="preserve">ertson scored </w:t>
      </w:r>
      <w:r w:rsidR="00F41B93">
        <w:rPr>
          <w:rFonts w:ascii="Times New Roman" w:hAnsi="Times New Roman" w:cs="Times New Roman"/>
        </w:rPr>
        <w:t xml:space="preserve">53% on the </w:t>
      </w:r>
      <w:r w:rsidR="006418C4">
        <w:rPr>
          <w:rFonts w:ascii="Times New Roman" w:hAnsi="Times New Roman" w:cs="Times New Roman"/>
        </w:rPr>
        <w:t>Ju</w:t>
      </w:r>
      <w:r w:rsidR="00F41B93">
        <w:rPr>
          <w:rFonts w:ascii="Times New Roman" w:hAnsi="Times New Roman" w:cs="Times New Roman"/>
        </w:rPr>
        <w:t xml:space="preserve">dging criterion which reflects that he is a person who organizes all of his life events and </w:t>
      </w:r>
      <w:r w:rsidR="004417A3">
        <w:rPr>
          <w:rFonts w:ascii="Times New Roman" w:hAnsi="Times New Roman" w:cs="Times New Roman"/>
        </w:rPr>
        <w:t xml:space="preserve">adheres to his commitment plans. Particularly this score is high, meaning that he’s strongly inclined to improvise and analyze alternative options. </w:t>
      </w:r>
      <w:r w:rsidR="00403CF1">
        <w:rPr>
          <w:rFonts w:ascii="Times New Roman" w:hAnsi="Times New Roman" w:cs="Times New Roman"/>
        </w:rPr>
        <w:t xml:space="preserve">Mr. Robertson’s scores are consistent with the way he lives a balanced life, and that he’s a person who knows how to live by schedule and compromises. It appears </w:t>
      </w:r>
      <w:r w:rsidR="00F40A17">
        <w:rPr>
          <w:rFonts w:ascii="Times New Roman" w:hAnsi="Times New Roman" w:cs="Times New Roman"/>
        </w:rPr>
        <w:t>that he may be</w:t>
      </w:r>
      <w:r w:rsidR="00403CF1">
        <w:rPr>
          <w:rFonts w:ascii="Times New Roman" w:hAnsi="Times New Roman" w:cs="Times New Roman"/>
        </w:rPr>
        <w:t xml:space="preserve"> </w:t>
      </w:r>
      <w:r w:rsidR="00F40A17">
        <w:rPr>
          <w:rFonts w:ascii="Times New Roman" w:hAnsi="Times New Roman" w:cs="Times New Roman"/>
        </w:rPr>
        <w:t xml:space="preserve">acceptably comfortable </w:t>
      </w:r>
      <w:r w:rsidR="000E5671">
        <w:rPr>
          <w:rFonts w:ascii="Times New Roman" w:hAnsi="Times New Roman" w:cs="Times New Roman"/>
        </w:rPr>
        <w:t>adjusting to ne</w:t>
      </w:r>
      <w:r w:rsidR="00E177A2">
        <w:rPr>
          <w:rFonts w:ascii="Times New Roman" w:hAnsi="Times New Roman" w:cs="Times New Roman"/>
        </w:rPr>
        <w:t xml:space="preserve">w experiences and willingness to comply with rules and expectations. </w:t>
      </w:r>
    </w:p>
    <w:p w14:paraId="18C682E5" w14:textId="77777777" w:rsidR="00665B62" w:rsidRDefault="00665B62" w:rsidP="0058014D">
      <w:pPr>
        <w:jc w:val="both"/>
        <w:rPr>
          <w:rFonts w:ascii="Times New Roman" w:hAnsi="Times New Roman" w:cs="Times New Roman"/>
        </w:rPr>
      </w:pPr>
    </w:p>
    <w:p w14:paraId="32EFB6A0" w14:textId="337BD101" w:rsidR="00DF087E" w:rsidRDefault="00DF087E" w:rsidP="0058014D">
      <w:pPr>
        <w:jc w:val="both"/>
        <w:rPr>
          <w:rFonts w:ascii="Times New Roman" w:hAnsi="Times New Roman" w:cs="Times New Roman"/>
        </w:rPr>
      </w:pPr>
      <w:r>
        <w:rPr>
          <w:rFonts w:ascii="Times New Roman" w:hAnsi="Times New Roman" w:cs="Times New Roman"/>
        </w:rPr>
        <w:t>The fourth test administered was the Burns Anxiety Inventory (BAI) to understand how diverse situations affect a person’s mind and body. He was tested in three categories, anxious feelings, anxious thoughts, and physical symptoms</w:t>
      </w:r>
      <w:r w:rsidR="00382522">
        <w:rPr>
          <w:rFonts w:ascii="Times New Roman" w:hAnsi="Times New Roman" w:cs="Times New Roman"/>
        </w:rPr>
        <w:t>.</w:t>
      </w:r>
    </w:p>
    <w:p w14:paraId="15452917" w14:textId="77777777" w:rsidR="00BE21D2" w:rsidRDefault="00BE21D2" w:rsidP="0058014D">
      <w:pPr>
        <w:jc w:val="both"/>
        <w:rPr>
          <w:rFonts w:ascii="Times New Roman" w:hAnsi="Times New Roman" w:cs="Times New Roman"/>
        </w:rPr>
      </w:pPr>
    </w:p>
    <w:p w14:paraId="18F94BFF" w14:textId="77777777" w:rsidR="00A77D8B" w:rsidRDefault="00BE21D2" w:rsidP="0058014D">
      <w:pPr>
        <w:jc w:val="both"/>
        <w:rPr>
          <w:rFonts w:ascii="Times New Roman" w:hAnsi="Times New Roman" w:cs="Times New Roman"/>
        </w:rPr>
      </w:pPr>
      <w:r>
        <w:rPr>
          <w:rFonts w:ascii="Times New Roman" w:hAnsi="Times New Roman" w:cs="Times New Roman"/>
        </w:rPr>
        <w:t>Mr. Robertson scored 9 indicating that he falls into the Borderline Anxiety index</w:t>
      </w:r>
      <w:r w:rsidR="0085057D">
        <w:rPr>
          <w:rFonts w:ascii="Times New Roman" w:hAnsi="Times New Roman" w:cs="Times New Roman"/>
        </w:rPr>
        <w:t xml:space="preserve"> </w:t>
      </w:r>
      <w:r w:rsidR="00BD5E83">
        <w:rPr>
          <w:rFonts w:ascii="Times New Roman" w:hAnsi="Times New Roman" w:cs="Times New Roman"/>
        </w:rPr>
        <w:t>suggesting he has difficulty expressing his feelings. He made mention that</w:t>
      </w:r>
      <w:r w:rsidR="00DB78F2">
        <w:rPr>
          <w:rFonts w:ascii="Times New Roman" w:hAnsi="Times New Roman" w:cs="Times New Roman"/>
        </w:rPr>
        <w:t xml:space="preserve"> the</w:t>
      </w:r>
      <w:r w:rsidR="00BD5E83">
        <w:rPr>
          <w:rFonts w:ascii="Times New Roman" w:hAnsi="Times New Roman" w:cs="Times New Roman"/>
        </w:rPr>
        <w:t xml:space="preserve"> entire ordeal of his divorce and </w:t>
      </w:r>
      <w:r w:rsidR="00DB78F2">
        <w:rPr>
          <w:rFonts w:ascii="Times New Roman" w:hAnsi="Times New Roman" w:cs="Times New Roman"/>
        </w:rPr>
        <w:t xml:space="preserve">past failures caused him to withdraw. This has affected him with intimate relationships, because he </w:t>
      </w:r>
      <w:r w:rsidR="00BA067E">
        <w:rPr>
          <w:rFonts w:ascii="Times New Roman" w:hAnsi="Times New Roman" w:cs="Times New Roman"/>
        </w:rPr>
        <w:t>can’t emotionally connect or express his feelings</w:t>
      </w:r>
      <w:r w:rsidR="00DB78F2">
        <w:rPr>
          <w:rFonts w:ascii="Times New Roman" w:hAnsi="Times New Roman" w:cs="Times New Roman"/>
        </w:rPr>
        <w:t xml:space="preserve">.  </w:t>
      </w:r>
      <w:r w:rsidR="00887F16">
        <w:rPr>
          <w:rFonts w:ascii="Times New Roman" w:hAnsi="Times New Roman" w:cs="Times New Roman"/>
        </w:rPr>
        <w:t>The score raises concern</w:t>
      </w:r>
      <w:r w:rsidR="00464B9E">
        <w:rPr>
          <w:rFonts w:ascii="Times New Roman" w:hAnsi="Times New Roman" w:cs="Times New Roman"/>
        </w:rPr>
        <w:t xml:space="preserve"> because the distress</w:t>
      </w:r>
      <w:r w:rsidR="00EF3D24">
        <w:rPr>
          <w:rFonts w:ascii="Times New Roman" w:hAnsi="Times New Roman" w:cs="Times New Roman"/>
        </w:rPr>
        <w:t xml:space="preserve"> of </w:t>
      </w:r>
      <w:r w:rsidR="00887F16">
        <w:rPr>
          <w:rFonts w:ascii="Times New Roman" w:hAnsi="Times New Roman" w:cs="Times New Roman"/>
        </w:rPr>
        <w:t xml:space="preserve">missionary service requires that personal issues be resolved, since they may resurface unexpectedly. </w:t>
      </w:r>
      <w:r w:rsidR="008E5B3F">
        <w:rPr>
          <w:rFonts w:ascii="Times New Roman" w:hAnsi="Times New Roman" w:cs="Times New Roman"/>
        </w:rPr>
        <w:t>Other than that Mr. Robertson has been able to regulate his</w:t>
      </w:r>
      <w:r w:rsidR="00077CA3">
        <w:rPr>
          <w:rFonts w:ascii="Times New Roman" w:hAnsi="Times New Roman" w:cs="Times New Roman"/>
        </w:rPr>
        <w:t xml:space="preserve"> stress by having an active life by participating in activities such as sports and </w:t>
      </w:r>
      <w:r w:rsidR="00013121">
        <w:rPr>
          <w:rFonts w:ascii="Times New Roman" w:hAnsi="Times New Roman" w:cs="Times New Roman"/>
        </w:rPr>
        <w:t xml:space="preserve">being part of a club. </w:t>
      </w:r>
      <w:r w:rsidR="008B5CA4">
        <w:rPr>
          <w:rFonts w:ascii="Times New Roman" w:hAnsi="Times New Roman" w:cs="Times New Roman"/>
        </w:rPr>
        <w:t>Also, he is a person that has opened up and shared that his weaknesses have thought him humility the ability to overcome them.</w:t>
      </w:r>
    </w:p>
    <w:p w14:paraId="276A1A97" w14:textId="77777777" w:rsidR="00A77D8B" w:rsidRDefault="00A77D8B" w:rsidP="0058014D">
      <w:pPr>
        <w:jc w:val="both"/>
        <w:rPr>
          <w:rFonts w:ascii="Times New Roman" w:hAnsi="Times New Roman" w:cs="Times New Roman"/>
        </w:rPr>
      </w:pPr>
    </w:p>
    <w:p w14:paraId="65711F52" w14:textId="77777777" w:rsidR="00A77D8B" w:rsidRDefault="00A77D8B" w:rsidP="0058014D">
      <w:pPr>
        <w:jc w:val="both"/>
        <w:rPr>
          <w:rFonts w:ascii="Times New Roman" w:hAnsi="Times New Roman"/>
          <w:b/>
          <w:bCs/>
          <w:szCs w:val="23"/>
        </w:rPr>
      </w:pPr>
      <w:r w:rsidRPr="004C0962">
        <w:rPr>
          <w:rFonts w:ascii="Times New Roman" w:hAnsi="Times New Roman"/>
          <w:b/>
          <w:bCs/>
          <w:szCs w:val="23"/>
        </w:rPr>
        <w:t>CONCLUSIONS AND RECOMMENDATIONS:</w:t>
      </w:r>
    </w:p>
    <w:p w14:paraId="7D435115" w14:textId="77777777" w:rsidR="00A77D8B" w:rsidRDefault="00A77D8B" w:rsidP="0058014D">
      <w:pPr>
        <w:jc w:val="both"/>
        <w:rPr>
          <w:rFonts w:ascii="Times New Roman" w:hAnsi="Times New Roman"/>
          <w:b/>
          <w:bCs/>
          <w:szCs w:val="23"/>
        </w:rPr>
      </w:pPr>
    </w:p>
    <w:p w14:paraId="59FD744F" w14:textId="6EAD7B09" w:rsidR="00D27F26" w:rsidRDefault="00D27F26" w:rsidP="0080083F">
      <w:pPr>
        <w:widowControl w:val="0"/>
        <w:jc w:val="both"/>
        <w:rPr>
          <w:rFonts w:ascii="Times New Roman" w:hAnsi="Times New Roman" w:cs="Times New Roman"/>
          <w:snapToGrid w:val="0"/>
        </w:rPr>
      </w:pPr>
      <w:r>
        <w:rPr>
          <w:rFonts w:ascii="Times New Roman" w:hAnsi="Times New Roman" w:cs="Times New Roman"/>
          <w:snapToGrid w:val="0"/>
        </w:rPr>
        <w:t xml:space="preserve">Mr. Robertson is a 44-year old male who </w:t>
      </w:r>
      <w:r>
        <w:rPr>
          <w:rFonts w:ascii="Times New Roman" w:hAnsi="Times New Roman" w:cs="Times New Roman"/>
          <w:snapToGrid w:val="0"/>
        </w:rPr>
        <w:t xml:space="preserve">was referred for </w:t>
      </w:r>
      <w:r>
        <w:rPr>
          <w:rFonts w:ascii="Times New Roman" w:hAnsi="Times New Roman" w:cs="Times New Roman"/>
          <w:snapToGrid w:val="0"/>
        </w:rPr>
        <w:t xml:space="preserve">a </w:t>
      </w:r>
      <w:r>
        <w:rPr>
          <w:rFonts w:ascii="Times New Roman" w:hAnsi="Times New Roman" w:cs="Times New Roman"/>
          <w:snapToGrid w:val="0"/>
        </w:rPr>
        <w:t xml:space="preserve">psychological evaluation by World Vision Church’s mission board </w:t>
      </w:r>
      <w:r>
        <w:rPr>
          <w:rFonts w:ascii="Times New Roman" w:hAnsi="Times New Roman" w:cs="Times New Roman"/>
          <w:snapToGrid w:val="0"/>
        </w:rPr>
        <w:t xml:space="preserve">where he </w:t>
      </w:r>
      <w:r w:rsidR="006710BF">
        <w:rPr>
          <w:rFonts w:ascii="Times New Roman" w:hAnsi="Times New Roman" w:cs="Times New Roman"/>
          <w:snapToGrid w:val="0"/>
        </w:rPr>
        <w:t xml:space="preserve">has the desires </w:t>
      </w:r>
      <w:r>
        <w:rPr>
          <w:rFonts w:ascii="Times New Roman" w:hAnsi="Times New Roman" w:cs="Times New Roman"/>
          <w:snapToGrid w:val="0"/>
        </w:rPr>
        <w:t>to fly missionary trips</w:t>
      </w:r>
      <w:r w:rsidR="00D33CBB">
        <w:rPr>
          <w:rFonts w:ascii="Times New Roman" w:hAnsi="Times New Roman" w:cs="Times New Roman"/>
          <w:snapToGrid w:val="0"/>
        </w:rPr>
        <w:t xml:space="preserve"> all over the world</w:t>
      </w:r>
      <w:r>
        <w:rPr>
          <w:rFonts w:ascii="Times New Roman" w:hAnsi="Times New Roman" w:cs="Times New Roman"/>
          <w:snapToGrid w:val="0"/>
        </w:rPr>
        <w:t xml:space="preserve">. The evaluation is to determine his maximum </w:t>
      </w:r>
      <w:r w:rsidR="006710BF">
        <w:rPr>
          <w:rFonts w:ascii="Times New Roman" w:hAnsi="Times New Roman" w:cs="Times New Roman"/>
          <w:snapToGrid w:val="0"/>
        </w:rPr>
        <w:t>and potential</w:t>
      </w:r>
      <w:r w:rsidR="00D33CBB">
        <w:rPr>
          <w:rFonts w:ascii="Times New Roman" w:hAnsi="Times New Roman" w:cs="Times New Roman"/>
          <w:snapToGrid w:val="0"/>
        </w:rPr>
        <w:t xml:space="preserve"> performance </w:t>
      </w:r>
      <w:r>
        <w:rPr>
          <w:rFonts w:ascii="Times New Roman" w:hAnsi="Times New Roman" w:cs="Times New Roman"/>
          <w:snapToGrid w:val="0"/>
        </w:rPr>
        <w:t>under challenging environments.</w:t>
      </w:r>
    </w:p>
    <w:p w14:paraId="3DBE7BEC" w14:textId="77777777" w:rsidR="0080083F" w:rsidRDefault="0080083F" w:rsidP="0080083F">
      <w:pPr>
        <w:widowControl w:val="0"/>
        <w:jc w:val="both"/>
        <w:rPr>
          <w:rFonts w:ascii="Times New Roman" w:hAnsi="Times New Roman" w:cs="Times New Roman"/>
          <w:snapToGrid w:val="0"/>
        </w:rPr>
      </w:pPr>
    </w:p>
    <w:p w14:paraId="49F8C018" w14:textId="056EA595" w:rsidR="00C20F99" w:rsidRDefault="0080083F" w:rsidP="00C20F99">
      <w:pPr>
        <w:rPr>
          <w:rFonts w:ascii="Times New Roman" w:hAnsi="Times New Roman" w:cs="Times New Roman"/>
        </w:rPr>
      </w:pPr>
      <w:r>
        <w:rPr>
          <w:rFonts w:ascii="Times New Roman" w:hAnsi="Times New Roman" w:cs="Times New Roman"/>
          <w:snapToGrid w:val="0"/>
        </w:rPr>
        <w:t>Mr. Robertson was tested on four different test that are required in order to make specific evaluations.</w:t>
      </w:r>
      <w:r w:rsidR="00C20F99">
        <w:rPr>
          <w:rFonts w:ascii="Times New Roman" w:hAnsi="Times New Roman" w:cs="Times New Roman"/>
          <w:snapToGrid w:val="0"/>
        </w:rPr>
        <w:t xml:space="preserve"> His biography and back ground information was considered, as well as the psychometric evaluations. He was tested on the IPIP-NEO,</w:t>
      </w:r>
      <w:r w:rsidR="00C20F99">
        <w:rPr>
          <w:rFonts w:ascii="Times New Roman" w:hAnsi="Times New Roman" w:cs="Times New Roman"/>
        </w:rPr>
        <w:t xml:space="preserve"> </w:t>
      </w:r>
      <w:r w:rsidR="00C20F99">
        <w:rPr>
          <w:rFonts w:ascii="Times New Roman" w:hAnsi="Times New Roman" w:cs="Times New Roman"/>
        </w:rPr>
        <w:t>Stress Scale (PSS)</w:t>
      </w:r>
      <w:r w:rsidR="00C20F99">
        <w:rPr>
          <w:rFonts w:ascii="Times New Roman" w:hAnsi="Times New Roman" w:cs="Times New Roman"/>
        </w:rPr>
        <w:t xml:space="preserve">, Jung Typology </w:t>
      </w:r>
      <w:r w:rsidR="00C20F99">
        <w:rPr>
          <w:rFonts w:ascii="Times New Roman" w:hAnsi="Times New Roman" w:cs="Times New Roman"/>
        </w:rPr>
        <w:t>Test</w:t>
      </w:r>
      <w:r w:rsidR="00C20F99">
        <w:rPr>
          <w:rFonts w:ascii="Times New Roman" w:hAnsi="Times New Roman" w:cs="Times New Roman"/>
        </w:rPr>
        <w:t>, and The Burns anxiety inventory (BAI).</w:t>
      </w:r>
    </w:p>
    <w:p w14:paraId="53F55299" w14:textId="3692BB43" w:rsidR="00C20F99" w:rsidRDefault="00C20F99" w:rsidP="00C20F99">
      <w:pPr>
        <w:rPr>
          <w:rFonts w:ascii="Times New Roman" w:hAnsi="Times New Roman" w:cs="Times New Roman"/>
        </w:rPr>
      </w:pPr>
      <w:r>
        <w:rPr>
          <w:rFonts w:ascii="Times New Roman" w:hAnsi="Times New Roman" w:cs="Times New Roman"/>
        </w:rPr>
        <w:t xml:space="preserve"> </w:t>
      </w:r>
    </w:p>
    <w:p w14:paraId="00D2EB1F" w14:textId="3F50987D" w:rsidR="00C20F99" w:rsidRDefault="00E45276" w:rsidP="00C20F99">
      <w:pPr>
        <w:rPr>
          <w:rFonts w:ascii="Times New Roman" w:hAnsi="Times New Roman" w:cs="Times New Roman"/>
        </w:rPr>
      </w:pPr>
      <w:r>
        <w:rPr>
          <w:rFonts w:ascii="Times New Roman" w:hAnsi="Times New Roman" w:cs="Times New Roman"/>
        </w:rPr>
        <w:t xml:space="preserve">According to the results of the assessment tests, the examiner </w:t>
      </w:r>
      <w:r w:rsidR="009D4FEE">
        <w:rPr>
          <w:rFonts w:ascii="Times New Roman" w:hAnsi="Times New Roman" w:cs="Times New Roman"/>
        </w:rPr>
        <w:t>concludes that Mr. Robertson is capable</w:t>
      </w:r>
      <w:r w:rsidR="008315A9">
        <w:rPr>
          <w:rFonts w:ascii="Times New Roman" w:hAnsi="Times New Roman" w:cs="Times New Roman"/>
        </w:rPr>
        <w:t xml:space="preserve"> of joining the missionary team. The analysis </w:t>
      </w:r>
      <w:r w:rsidR="00657D66">
        <w:rPr>
          <w:rFonts w:ascii="Times New Roman" w:hAnsi="Times New Roman" w:cs="Times New Roman"/>
        </w:rPr>
        <w:t>supports</w:t>
      </w:r>
      <w:r w:rsidR="008315A9">
        <w:rPr>
          <w:rFonts w:ascii="Times New Roman" w:hAnsi="Times New Roman" w:cs="Times New Roman"/>
        </w:rPr>
        <w:t xml:space="preserve"> the following characteristics</w:t>
      </w:r>
      <w:r w:rsidR="00657D66">
        <w:rPr>
          <w:rFonts w:ascii="Times New Roman" w:hAnsi="Times New Roman" w:cs="Times New Roman"/>
        </w:rPr>
        <w:t>:</w:t>
      </w:r>
    </w:p>
    <w:p w14:paraId="6AB866E7" w14:textId="77777777" w:rsidR="00657D66" w:rsidRDefault="00657D66" w:rsidP="00C20F99">
      <w:pPr>
        <w:rPr>
          <w:rFonts w:ascii="Times New Roman" w:hAnsi="Times New Roman" w:cs="Times New Roman"/>
        </w:rPr>
      </w:pPr>
    </w:p>
    <w:p w14:paraId="2B715D3A" w14:textId="77777777" w:rsidR="00B00D09" w:rsidRDefault="00657D66" w:rsidP="00657D66">
      <w:pPr>
        <w:pStyle w:val="ListParagraph"/>
        <w:numPr>
          <w:ilvl w:val="0"/>
          <w:numId w:val="4"/>
        </w:numPr>
        <w:rPr>
          <w:rFonts w:ascii="Times New Roman" w:hAnsi="Times New Roman" w:cs="Times New Roman"/>
        </w:rPr>
      </w:pPr>
      <w:r>
        <w:rPr>
          <w:rFonts w:ascii="Times New Roman" w:hAnsi="Times New Roman" w:cs="Times New Roman"/>
        </w:rPr>
        <w:t>Mr. Robertson</w:t>
      </w:r>
      <w:r w:rsidR="00B00D09">
        <w:rPr>
          <w:rFonts w:ascii="Times New Roman" w:hAnsi="Times New Roman" w:cs="Times New Roman"/>
        </w:rPr>
        <w:t xml:space="preserve"> demonstrated the ability </w:t>
      </w:r>
      <w:r w:rsidR="007E5E33">
        <w:rPr>
          <w:rFonts w:ascii="Times New Roman" w:hAnsi="Times New Roman" w:cs="Times New Roman"/>
        </w:rPr>
        <w:t xml:space="preserve">to work in harmony with </w:t>
      </w:r>
      <w:r w:rsidR="00B00D09">
        <w:rPr>
          <w:rFonts w:ascii="Times New Roman" w:hAnsi="Times New Roman" w:cs="Times New Roman"/>
        </w:rPr>
        <w:t>others, especially when he’s under pressure.</w:t>
      </w:r>
    </w:p>
    <w:p w14:paraId="04E6EA66" w14:textId="77777777" w:rsidR="00B00D09" w:rsidRDefault="00B00D09" w:rsidP="00657D66">
      <w:pPr>
        <w:pStyle w:val="ListParagraph"/>
        <w:numPr>
          <w:ilvl w:val="0"/>
          <w:numId w:val="4"/>
        </w:numPr>
        <w:rPr>
          <w:rFonts w:ascii="Times New Roman" w:hAnsi="Times New Roman" w:cs="Times New Roman"/>
        </w:rPr>
      </w:pPr>
      <w:r>
        <w:rPr>
          <w:rFonts w:ascii="Times New Roman" w:hAnsi="Times New Roman" w:cs="Times New Roman"/>
        </w:rPr>
        <w:t>Mr. Robertson is a man who easily adjusts to new experiences and unexpected situations.</w:t>
      </w:r>
    </w:p>
    <w:p w14:paraId="11F6D4D2" w14:textId="7E911768" w:rsidR="00657D66" w:rsidRDefault="00B00D09" w:rsidP="00657D66">
      <w:pPr>
        <w:pStyle w:val="ListParagraph"/>
        <w:numPr>
          <w:ilvl w:val="0"/>
          <w:numId w:val="4"/>
        </w:numPr>
        <w:rPr>
          <w:rFonts w:ascii="Times New Roman" w:hAnsi="Times New Roman" w:cs="Times New Roman"/>
        </w:rPr>
      </w:pPr>
      <w:r>
        <w:rPr>
          <w:rFonts w:ascii="Times New Roman" w:hAnsi="Times New Roman" w:cs="Times New Roman"/>
        </w:rPr>
        <w:t>Mr. Robertson possesses the resources to willingly comply with rules and expectations.</w:t>
      </w:r>
    </w:p>
    <w:p w14:paraId="01719C98" w14:textId="60542F72" w:rsidR="00B00D09" w:rsidRDefault="00B00D09" w:rsidP="00657D66">
      <w:pPr>
        <w:pStyle w:val="ListParagraph"/>
        <w:numPr>
          <w:ilvl w:val="0"/>
          <w:numId w:val="4"/>
        </w:numPr>
        <w:rPr>
          <w:rFonts w:ascii="Times New Roman" w:hAnsi="Times New Roman" w:cs="Times New Roman"/>
        </w:rPr>
      </w:pPr>
      <w:r>
        <w:rPr>
          <w:rFonts w:ascii="Times New Roman" w:hAnsi="Times New Roman" w:cs="Times New Roman"/>
        </w:rPr>
        <w:t>Mr. Robertson is a person who manifest determination and accomplishment towards his goals.</w:t>
      </w:r>
    </w:p>
    <w:p w14:paraId="2CE012B6" w14:textId="434BCF02" w:rsidR="00843023" w:rsidRDefault="00B00D09" w:rsidP="00657D66">
      <w:pPr>
        <w:pStyle w:val="ListParagraph"/>
        <w:numPr>
          <w:ilvl w:val="0"/>
          <w:numId w:val="4"/>
        </w:numPr>
        <w:rPr>
          <w:rFonts w:ascii="Times New Roman" w:hAnsi="Times New Roman" w:cs="Times New Roman"/>
        </w:rPr>
      </w:pPr>
      <w:r>
        <w:rPr>
          <w:rFonts w:ascii="Times New Roman" w:hAnsi="Times New Roman" w:cs="Times New Roman"/>
        </w:rPr>
        <w:t>Mr. Robertson has been ca</w:t>
      </w:r>
      <w:r w:rsidR="00843023">
        <w:rPr>
          <w:rFonts w:ascii="Times New Roman" w:hAnsi="Times New Roman" w:cs="Times New Roman"/>
        </w:rPr>
        <w:t xml:space="preserve">pable to work at a successful level. </w:t>
      </w:r>
    </w:p>
    <w:p w14:paraId="710823D9" w14:textId="50C2A810" w:rsidR="00B00D09" w:rsidRDefault="00843023" w:rsidP="00657D66">
      <w:pPr>
        <w:pStyle w:val="ListParagraph"/>
        <w:numPr>
          <w:ilvl w:val="0"/>
          <w:numId w:val="4"/>
        </w:numPr>
        <w:rPr>
          <w:rFonts w:ascii="Times New Roman" w:hAnsi="Times New Roman" w:cs="Times New Roman"/>
        </w:rPr>
      </w:pPr>
      <w:r>
        <w:rPr>
          <w:rFonts w:ascii="Times New Roman" w:hAnsi="Times New Roman" w:cs="Times New Roman"/>
        </w:rPr>
        <w:t>Mr. Robertson personality showed to be sensible and teachable character.</w:t>
      </w:r>
    </w:p>
    <w:p w14:paraId="208424B1" w14:textId="77777777" w:rsidR="00573F49" w:rsidRDefault="00573F49" w:rsidP="00573F49">
      <w:pPr>
        <w:rPr>
          <w:rFonts w:ascii="Times New Roman" w:hAnsi="Times New Roman" w:cs="Times New Roman"/>
        </w:rPr>
      </w:pPr>
    </w:p>
    <w:p w14:paraId="3BB793C4" w14:textId="6FBD862C" w:rsidR="0028299C" w:rsidRDefault="004D7267" w:rsidP="0076017C">
      <w:pPr>
        <w:rPr>
          <w:rFonts w:ascii="Times New Roman" w:hAnsi="Times New Roman" w:cs="Times New Roman"/>
        </w:rPr>
      </w:pPr>
      <w:r>
        <w:rPr>
          <w:rFonts w:ascii="Times New Roman" w:hAnsi="Times New Roman" w:cs="Times New Roman"/>
        </w:rPr>
        <w:t xml:space="preserve">The final recommendations prior of making a final </w:t>
      </w:r>
      <w:r w:rsidR="0076017C">
        <w:rPr>
          <w:rFonts w:ascii="Times New Roman" w:hAnsi="Times New Roman" w:cs="Times New Roman"/>
        </w:rPr>
        <w:t xml:space="preserve">decision, it is recommended that Mr. Robertson seek short term counseling </w:t>
      </w:r>
      <w:r w:rsidR="007E0D9D">
        <w:rPr>
          <w:rFonts w:ascii="Times New Roman" w:hAnsi="Times New Roman" w:cs="Times New Roman"/>
        </w:rPr>
        <w:t>given the fact that he demonstrated lack of emotional expressiveness</w:t>
      </w:r>
      <w:r w:rsidR="00DA521E">
        <w:rPr>
          <w:rFonts w:ascii="Times New Roman" w:hAnsi="Times New Roman" w:cs="Times New Roman"/>
        </w:rPr>
        <w:t>. That</w:t>
      </w:r>
      <w:r w:rsidR="007E0D9D">
        <w:rPr>
          <w:rFonts w:ascii="Times New Roman" w:hAnsi="Times New Roman" w:cs="Times New Roman"/>
        </w:rPr>
        <w:t xml:space="preserve"> </w:t>
      </w:r>
      <w:r w:rsidR="00DA521E">
        <w:rPr>
          <w:rFonts w:ascii="Times New Roman" w:hAnsi="Times New Roman" w:cs="Times New Roman"/>
        </w:rPr>
        <w:t>could be the only issue that may affect him being a strong candidate to join the missionary team. Other than that, he is still able to work at a successful level.</w:t>
      </w:r>
    </w:p>
    <w:p w14:paraId="0CAC9D46" w14:textId="77777777" w:rsidR="0028299C" w:rsidRDefault="0028299C" w:rsidP="0058014D">
      <w:pPr>
        <w:jc w:val="both"/>
        <w:rPr>
          <w:rFonts w:ascii="Times New Roman" w:hAnsi="Times New Roman" w:cs="Times New Roman"/>
        </w:rPr>
      </w:pPr>
    </w:p>
    <w:p w14:paraId="73D5304E" w14:textId="77777777" w:rsidR="00AB6902" w:rsidRDefault="00AB6902" w:rsidP="0058014D">
      <w:pPr>
        <w:jc w:val="both"/>
        <w:rPr>
          <w:rFonts w:ascii="Times New Roman" w:hAnsi="Times New Roman" w:cs="Times New Roman"/>
        </w:rPr>
      </w:pPr>
    </w:p>
    <w:p w14:paraId="24EC6EF5" w14:textId="77777777" w:rsidR="00084BF3" w:rsidRPr="007427F0" w:rsidRDefault="00084BF3" w:rsidP="007427F0">
      <w:pPr>
        <w:jc w:val="both"/>
        <w:rPr>
          <w:rFonts w:ascii="Times New Roman" w:hAnsi="Times New Roman" w:cs="Times New Roman"/>
          <w:bCs/>
        </w:rPr>
      </w:pPr>
    </w:p>
    <w:p w14:paraId="41CAA5AC" w14:textId="77777777" w:rsidR="00151F70" w:rsidRDefault="00151F70" w:rsidP="00142DDE">
      <w:pPr>
        <w:rPr>
          <w:rFonts w:ascii="Times New Roman" w:hAnsi="Times New Roman"/>
          <w:bCs/>
          <w:szCs w:val="23"/>
        </w:rPr>
      </w:pPr>
    </w:p>
    <w:p w14:paraId="16428111" w14:textId="77777777" w:rsidR="00151F70" w:rsidRDefault="00151F70" w:rsidP="00142DDE">
      <w:pPr>
        <w:rPr>
          <w:rFonts w:ascii="Times New Roman" w:hAnsi="Times New Roman"/>
          <w:bCs/>
          <w:szCs w:val="23"/>
        </w:rPr>
      </w:pPr>
    </w:p>
    <w:p w14:paraId="64F2E20D" w14:textId="54D12E5C" w:rsidR="006A7A3E" w:rsidRPr="00073E8B" w:rsidRDefault="006A7A3E" w:rsidP="00073E8B">
      <w:pPr>
        <w:rPr>
          <w:rFonts w:ascii="Times New Roman" w:hAnsi="Times New Roman"/>
          <w:bCs/>
          <w:szCs w:val="23"/>
        </w:rPr>
      </w:pPr>
      <w:bookmarkStart w:id="0" w:name="_GoBack"/>
      <w:bookmarkEnd w:id="0"/>
      <w:r>
        <w:rPr>
          <w:sz w:val="26"/>
          <w:szCs w:val="26"/>
        </w:rPr>
        <w:br/>
      </w:r>
    </w:p>
    <w:p w14:paraId="2EAC96C0" w14:textId="77777777" w:rsidR="006A7A3E" w:rsidRPr="003C25D9" w:rsidRDefault="006A7A3E" w:rsidP="00142DDE">
      <w:pPr>
        <w:rPr>
          <w:rFonts w:ascii="Times New Roman" w:hAnsi="Times New Roman"/>
          <w:bCs/>
          <w:szCs w:val="23"/>
        </w:rPr>
      </w:pPr>
    </w:p>
    <w:p w14:paraId="3C00AC93" w14:textId="77777777" w:rsidR="00E80921" w:rsidRPr="004C0962" w:rsidRDefault="00E80921" w:rsidP="00142DDE">
      <w:pPr>
        <w:rPr>
          <w:rFonts w:ascii="Times New Roman" w:hAnsi="Times New Roman"/>
          <w:b/>
          <w:bCs/>
          <w:szCs w:val="23"/>
        </w:rPr>
      </w:pPr>
    </w:p>
    <w:p w14:paraId="5F4F6566" w14:textId="77777777" w:rsidR="00375DA5" w:rsidRDefault="00375DA5" w:rsidP="00EC785E">
      <w:pPr>
        <w:jc w:val="both"/>
        <w:rPr>
          <w:rFonts w:ascii="Times New Roman" w:hAnsi="Times New Roman" w:cs="Times New Roman"/>
        </w:rPr>
      </w:pPr>
    </w:p>
    <w:p w14:paraId="3A1AE2F9" w14:textId="77777777" w:rsidR="00C418CE" w:rsidRPr="00EC785E" w:rsidRDefault="00C418CE" w:rsidP="00EC785E">
      <w:pPr>
        <w:jc w:val="both"/>
        <w:rPr>
          <w:rFonts w:ascii="Times New Roman" w:hAnsi="Times New Roman" w:cs="Times New Roman"/>
        </w:rPr>
      </w:pPr>
    </w:p>
    <w:p w14:paraId="390781CC" w14:textId="07DD3B79" w:rsidR="00907020" w:rsidRDefault="005F1E02" w:rsidP="00B66694">
      <w:pPr>
        <w:rPr>
          <w:rFonts w:ascii="Times New Roman" w:hAnsi="Times New Roman" w:cs="Times New Roman"/>
        </w:rPr>
      </w:pPr>
      <w:r>
        <w:rPr>
          <w:rFonts w:ascii="Times New Roman" w:hAnsi="Times New Roman" w:cs="Times New Roman"/>
        </w:rPr>
        <w:t xml:space="preserve"> </w:t>
      </w:r>
    </w:p>
    <w:p w14:paraId="14A8EA8B" w14:textId="77777777" w:rsidR="000A042E" w:rsidRDefault="000A042E" w:rsidP="00B66694">
      <w:pPr>
        <w:rPr>
          <w:rFonts w:ascii="Times New Roman" w:hAnsi="Times New Roman" w:cs="Times New Roman"/>
        </w:rPr>
      </w:pPr>
    </w:p>
    <w:p w14:paraId="2F3A8CD2" w14:textId="77777777" w:rsidR="000A042E" w:rsidRPr="00907020" w:rsidRDefault="000A042E" w:rsidP="00B66694">
      <w:pPr>
        <w:rPr>
          <w:rFonts w:ascii="Times New Roman" w:hAnsi="Times New Roman" w:cs="Times New Roman"/>
        </w:rPr>
      </w:pPr>
    </w:p>
    <w:p w14:paraId="6C2F408A" w14:textId="77777777" w:rsidR="001F4EEC" w:rsidRPr="001F4EEC" w:rsidRDefault="001F4EEC" w:rsidP="00B66694">
      <w:pPr>
        <w:rPr>
          <w:rFonts w:ascii="Times New Roman" w:hAnsi="Times New Roman" w:cs="Times New Roman"/>
          <w:u w:val="single"/>
        </w:rPr>
      </w:pPr>
    </w:p>
    <w:sectPr w:rsidR="001F4EEC" w:rsidRPr="001F4EEC" w:rsidSect="00177A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EDEB6" w14:textId="77777777" w:rsidR="00DE18DF" w:rsidRDefault="00DE18DF" w:rsidP="00EF3D24">
      <w:r>
        <w:separator/>
      </w:r>
    </w:p>
  </w:endnote>
  <w:endnote w:type="continuationSeparator" w:id="0">
    <w:p w14:paraId="63586982" w14:textId="77777777" w:rsidR="00DE18DF" w:rsidRDefault="00DE18DF" w:rsidP="00EF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C85BB" w14:textId="77777777" w:rsidR="00DE18DF" w:rsidRDefault="00DE18DF" w:rsidP="00EF3D24">
      <w:r>
        <w:separator/>
      </w:r>
    </w:p>
  </w:footnote>
  <w:footnote w:type="continuationSeparator" w:id="0">
    <w:p w14:paraId="4CA0AF78" w14:textId="77777777" w:rsidR="00DE18DF" w:rsidRDefault="00DE18DF" w:rsidP="00EF3D2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C47A57"/>
    <w:multiLevelType w:val="multilevel"/>
    <w:tmpl w:val="687A7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337CDA"/>
    <w:multiLevelType w:val="hybridMultilevel"/>
    <w:tmpl w:val="F36C3B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F4"/>
    <w:rsid w:val="00011BF4"/>
    <w:rsid w:val="00013121"/>
    <w:rsid w:val="000436B4"/>
    <w:rsid w:val="00044703"/>
    <w:rsid w:val="000504E1"/>
    <w:rsid w:val="0005791F"/>
    <w:rsid w:val="00064459"/>
    <w:rsid w:val="000678EB"/>
    <w:rsid w:val="00073E8B"/>
    <w:rsid w:val="00077CA3"/>
    <w:rsid w:val="00081ED5"/>
    <w:rsid w:val="00084BF3"/>
    <w:rsid w:val="000920C2"/>
    <w:rsid w:val="00094ADC"/>
    <w:rsid w:val="000A042E"/>
    <w:rsid w:val="000B2A3B"/>
    <w:rsid w:val="000B5F0C"/>
    <w:rsid w:val="000E5671"/>
    <w:rsid w:val="000F6615"/>
    <w:rsid w:val="001048EF"/>
    <w:rsid w:val="001304E3"/>
    <w:rsid w:val="001326C7"/>
    <w:rsid w:val="00132F86"/>
    <w:rsid w:val="00142DDE"/>
    <w:rsid w:val="00144209"/>
    <w:rsid w:val="00151B14"/>
    <w:rsid w:val="00151F70"/>
    <w:rsid w:val="00154A15"/>
    <w:rsid w:val="00156440"/>
    <w:rsid w:val="001727E3"/>
    <w:rsid w:val="00177A1B"/>
    <w:rsid w:val="00197B16"/>
    <w:rsid w:val="00197B83"/>
    <w:rsid w:val="001A349D"/>
    <w:rsid w:val="001B5766"/>
    <w:rsid w:val="001B7A2B"/>
    <w:rsid w:val="001C0BB8"/>
    <w:rsid w:val="001C3DCF"/>
    <w:rsid w:val="001D4979"/>
    <w:rsid w:val="001D66D5"/>
    <w:rsid w:val="001F1D56"/>
    <w:rsid w:val="001F4EEC"/>
    <w:rsid w:val="002013B9"/>
    <w:rsid w:val="00210187"/>
    <w:rsid w:val="00210335"/>
    <w:rsid w:val="00210D6D"/>
    <w:rsid w:val="00227B03"/>
    <w:rsid w:val="00244192"/>
    <w:rsid w:val="00247F8C"/>
    <w:rsid w:val="0028299C"/>
    <w:rsid w:val="0029402A"/>
    <w:rsid w:val="002A1650"/>
    <w:rsid w:val="002B6DF8"/>
    <w:rsid w:val="002C042A"/>
    <w:rsid w:val="002C5500"/>
    <w:rsid w:val="002C6F87"/>
    <w:rsid w:val="002C77B7"/>
    <w:rsid w:val="002E7416"/>
    <w:rsid w:val="002F4F8E"/>
    <w:rsid w:val="00313531"/>
    <w:rsid w:val="00322BBE"/>
    <w:rsid w:val="003261F3"/>
    <w:rsid w:val="00331255"/>
    <w:rsid w:val="00341A6E"/>
    <w:rsid w:val="00342558"/>
    <w:rsid w:val="00364E39"/>
    <w:rsid w:val="00375DA5"/>
    <w:rsid w:val="00382522"/>
    <w:rsid w:val="00390564"/>
    <w:rsid w:val="003A4217"/>
    <w:rsid w:val="003B72DF"/>
    <w:rsid w:val="003B732C"/>
    <w:rsid w:val="003C25D9"/>
    <w:rsid w:val="003C73EA"/>
    <w:rsid w:val="003D44C7"/>
    <w:rsid w:val="003D5C11"/>
    <w:rsid w:val="003E28CD"/>
    <w:rsid w:val="003E5DE6"/>
    <w:rsid w:val="003F0F26"/>
    <w:rsid w:val="00403CF1"/>
    <w:rsid w:val="004124E4"/>
    <w:rsid w:val="00420673"/>
    <w:rsid w:val="00422153"/>
    <w:rsid w:val="0043130F"/>
    <w:rsid w:val="00431ABF"/>
    <w:rsid w:val="00432CFB"/>
    <w:rsid w:val="004417A3"/>
    <w:rsid w:val="004418A8"/>
    <w:rsid w:val="00444AC9"/>
    <w:rsid w:val="00446997"/>
    <w:rsid w:val="00456C20"/>
    <w:rsid w:val="00464B9E"/>
    <w:rsid w:val="00466D46"/>
    <w:rsid w:val="00467836"/>
    <w:rsid w:val="00476BAD"/>
    <w:rsid w:val="00477FAE"/>
    <w:rsid w:val="0048517A"/>
    <w:rsid w:val="004973E8"/>
    <w:rsid w:val="004A491E"/>
    <w:rsid w:val="004B2775"/>
    <w:rsid w:val="004B52F2"/>
    <w:rsid w:val="004B6154"/>
    <w:rsid w:val="004C0A15"/>
    <w:rsid w:val="004C12C8"/>
    <w:rsid w:val="004C4545"/>
    <w:rsid w:val="004C7540"/>
    <w:rsid w:val="004D0F0F"/>
    <w:rsid w:val="004D7267"/>
    <w:rsid w:val="0050673A"/>
    <w:rsid w:val="00513430"/>
    <w:rsid w:val="0052589D"/>
    <w:rsid w:val="00531942"/>
    <w:rsid w:val="00543DFA"/>
    <w:rsid w:val="0054750E"/>
    <w:rsid w:val="00547BE7"/>
    <w:rsid w:val="00554608"/>
    <w:rsid w:val="0056405F"/>
    <w:rsid w:val="00573F49"/>
    <w:rsid w:val="0058014D"/>
    <w:rsid w:val="00583EBE"/>
    <w:rsid w:val="00594248"/>
    <w:rsid w:val="005A0ADA"/>
    <w:rsid w:val="005B14D6"/>
    <w:rsid w:val="005B5C35"/>
    <w:rsid w:val="005C140F"/>
    <w:rsid w:val="005D207C"/>
    <w:rsid w:val="005E2D42"/>
    <w:rsid w:val="005F1E02"/>
    <w:rsid w:val="006062AA"/>
    <w:rsid w:val="006208F4"/>
    <w:rsid w:val="00626E84"/>
    <w:rsid w:val="00631F50"/>
    <w:rsid w:val="006418C4"/>
    <w:rsid w:val="00654DEC"/>
    <w:rsid w:val="00657D66"/>
    <w:rsid w:val="00665B62"/>
    <w:rsid w:val="00665F0B"/>
    <w:rsid w:val="00670156"/>
    <w:rsid w:val="006710BF"/>
    <w:rsid w:val="006762E4"/>
    <w:rsid w:val="00681554"/>
    <w:rsid w:val="006A506A"/>
    <w:rsid w:val="006A6D75"/>
    <w:rsid w:val="006A75FA"/>
    <w:rsid w:val="006A7A3E"/>
    <w:rsid w:val="006B219C"/>
    <w:rsid w:val="006B4471"/>
    <w:rsid w:val="006D5CB2"/>
    <w:rsid w:val="006D7DEE"/>
    <w:rsid w:val="006E4B4F"/>
    <w:rsid w:val="006E7956"/>
    <w:rsid w:val="00711584"/>
    <w:rsid w:val="007427F0"/>
    <w:rsid w:val="00745578"/>
    <w:rsid w:val="0075034D"/>
    <w:rsid w:val="00752C73"/>
    <w:rsid w:val="0076017C"/>
    <w:rsid w:val="0076112B"/>
    <w:rsid w:val="007717ED"/>
    <w:rsid w:val="00775B3D"/>
    <w:rsid w:val="007771B4"/>
    <w:rsid w:val="00781106"/>
    <w:rsid w:val="00782B0E"/>
    <w:rsid w:val="00784110"/>
    <w:rsid w:val="007878A0"/>
    <w:rsid w:val="00794A90"/>
    <w:rsid w:val="007A0D4B"/>
    <w:rsid w:val="007A2D64"/>
    <w:rsid w:val="007B3773"/>
    <w:rsid w:val="007C119A"/>
    <w:rsid w:val="007C1D02"/>
    <w:rsid w:val="007C3826"/>
    <w:rsid w:val="007E0D9D"/>
    <w:rsid w:val="007E3655"/>
    <w:rsid w:val="007E493E"/>
    <w:rsid w:val="007E5E33"/>
    <w:rsid w:val="007F559E"/>
    <w:rsid w:val="0080083F"/>
    <w:rsid w:val="00804225"/>
    <w:rsid w:val="0080598F"/>
    <w:rsid w:val="008147CF"/>
    <w:rsid w:val="008229CC"/>
    <w:rsid w:val="008315A9"/>
    <w:rsid w:val="00843023"/>
    <w:rsid w:val="0085057D"/>
    <w:rsid w:val="00850CAF"/>
    <w:rsid w:val="008622A7"/>
    <w:rsid w:val="00887F16"/>
    <w:rsid w:val="0089499F"/>
    <w:rsid w:val="008A160F"/>
    <w:rsid w:val="008A21FC"/>
    <w:rsid w:val="008B544F"/>
    <w:rsid w:val="008B5CA4"/>
    <w:rsid w:val="008D14FF"/>
    <w:rsid w:val="008D7B8F"/>
    <w:rsid w:val="008E5B3F"/>
    <w:rsid w:val="008F0958"/>
    <w:rsid w:val="00904EA4"/>
    <w:rsid w:val="00907020"/>
    <w:rsid w:val="009215A7"/>
    <w:rsid w:val="00922FF4"/>
    <w:rsid w:val="00925643"/>
    <w:rsid w:val="00934819"/>
    <w:rsid w:val="00936AC0"/>
    <w:rsid w:val="00940B26"/>
    <w:rsid w:val="009526E2"/>
    <w:rsid w:val="00952CF4"/>
    <w:rsid w:val="0096328B"/>
    <w:rsid w:val="0096759A"/>
    <w:rsid w:val="00971A84"/>
    <w:rsid w:val="00974CE5"/>
    <w:rsid w:val="00976715"/>
    <w:rsid w:val="0097704F"/>
    <w:rsid w:val="00986991"/>
    <w:rsid w:val="0099108D"/>
    <w:rsid w:val="00991F95"/>
    <w:rsid w:val="00992EB3"/>
    <w:rsid w:val="00995FBC"/>
    <w:rsid w:val="00997D84"/>
    <w:rsid w:val="009B165C"/>
    <w:rsid w:val="009B1CAC"/>
    <w:rsid w:val="009C3FA9"/>
    <w:rsid w:val="009C73E0"/>
    <w:rsid w:val="009C773D"/>
    <w:rsid w:val="009D193D"/>
    <w:rsid w:val="009D2940"/>
    <w:rsid w:val="009D4FEE"/>
    <w:rsid w:val="009F0B89"/>
    <w:rsid w:val="009F17D7"/>
    <w:rsid w:val="00A26568"/>
    <w:rsid w:val="00A34E2E"/>
    <w:rsid w:val="00A41743"/>
    <w:rsid w:val="00A459C3"/>
    <w:rsid w:val="00A66DE2"/>
    <w:rsid w:val="00A71D77"/>
    <w:rsid w:val="00A74E30"/>
    <w:rsid w:val="00A77D8B"/>
    <w:rsid w:val="00A9174B"/>
    <w:rsid w:val="00A93910"/>
    <w:rsid w:val="00AB5D08"/>
    <w:rsid w:val="00AB5FB4"/>
    <w:rsid w:val="00AB6902"/>
    <w:rsid w:val="00AC3633"/>
    <w:rsid w:val="00AC36DF"/>
    <w:rsid w:val="00AC3797"/>
    <w:rsid w:val="00AC601C"/>
    <w:rsid w:val="00AE1D25"/>
    <w:rsid w:val="00AE5670"/>
    <w:rsid w:val="00AE611C"/>
    <w:rsid w:val="00AF31F1"/>
    <w:rsid w:val="00AF4367"/>
    <w:rsid w:val="00AF6466"/>
    <w:rsid w:val="00B0041A"/>
    <w:rsid w:val="00B00D09"/>
    <w:rsid w:val="00B06E6C"/>
    <w:rsid w:val="00B17AAF"/>
    <w:rsid w:val="00B26C53"/>
    <w:rsid w:val="00B347CE"/>
    <w:rsid w:val="00B44B13"/>
    <w:rsid w:val="00B64806"/>
    <w:rsid w:val="00B66694"/>
    <w:rsid w:val="00B95CF8"/>
    <w:rsid w:val="00BA067E"/>
    <w:rsid w:val="00BD5E83"/>
    <w:rsid w:val="00BD7D7D"/>
    <w:rsid w:val="00BE21D2"/>
    <w:rsid w:val="00BF0C3D"/>
    <w:rsid w:val="00C048BC"/>
    <w:rsid w:val="00C0639B"/>
    <w:rsid w:val="00C0741A"/>
    <w:rsid w:val="00C16C50"/>
    <w:rsid w:val="00C20F99"/>
    <w:rsid w:val="00C26264"/>
    <w:rsid w:val="00C36C61"/>
    <w:rsid w:val="00C418CE"/>
    <w:rsid w:val="00C6384E"/>
    <w:rsid w:val="00C80408"/>
    <w:rsid w:val="00CA3609"/>
    <w:rsid w:val="00CB151C"/>
    <w:rsid w:val="00CB1E9C"/>
    <w:rsid w:val="00CB374A"/>
    <w:rsid w:val="00CB509F"/>
    <w:rsid w:val="00CC003D"/>
    <w:rsid w:val="00CD0DF5"/>
    <w:rsid w:val="00CD51F2"/>
    <w:rsid w:val="00CD5CB8"/>
    <w:rsid w:val="00CE067A"/>
    <w:rsid w:val="00CE10FF"/>
    <w:rsid w:val="00D04A4B"/>
    <w:rsid w:val="00D05239"/>
    <w:rsid w:val="00D11FC2"/>
    <w:rsid w:val="00D27F26"/>
    <w:rsid w:val="00D3245F"/>
    <w:rsid w:val="00D33CBB"/>
    <w:rsid w:val="00D43DB7"/>
    <w:rsid w:val="00D47757"/>
    <w:rsid w:val="00D61F25"/>
    <w:rsid w:val="00D90FF0"/>
    <w:rsid w:val="00D96FA4"/>
    <w:rsid w:val="00DA521E"/>
    <w:rsid w:val="00DB1740"/>
    <w:rsid w:val="00DB77B8"/>
    <w:rsid w:val="00DB78F2"/>
    <w:rsid w:val="00DC7EC1"/>
    <w:rsid w:val="00DE14D0"/>
    <w:rsid w:val="00DE18DF"/>
    <w:rsid w:val="00DF087E"/>
    <w:rsid w:val="00DF0E68"/>
    <w:rsid w:val="00E05968"/>
    <w:rsid w:val="00E068D8"/>
    <w:rsid w:val="00E177A2"/>
    <w:rsid w:val="00E25817"/>
    <w:rsid w:val="00E41A5D"/>
    <w:rsid w:val="00E43246"/>
    <w:rsid w:val="00E45276"/>
    <w:rsid w:val="00E540BA"/>
    <w:rsid w:val="00E540BD"/>
    <w:rsid w:val="00E62FBC"/>
    <w:rsid w:val="00E7462A"/>
    <w:rsid w:val="00E771B4"/>
    <w:rsid w:val="00E80921"/>
    <w:rsid w:val="00E81F1C"/>
    <w:rsid w:val="00E86352"/>
    <w:rsid w:val="00EC4186"/>
    <w:rsid w:val="00EC474E"/>
    <w:rsid w:val="00EC785E"/>
    <w:rsid w:val="00ED54A6"/>
    <w:rsid w:val="00EF3D24"/>
    <w:rsid w:val="00EF7F14"/>
    <w:rsid w:val="00F17103"/>
    <w:rsid w:val="00F23EDD"/>
    <w:rsid w:val="00F26061"/>
    <w:rsid w:val="00F40890"/>
    <w:rsid w:val="00F40A17"/>
    <w:rsid w:val="00F41B93"/>
    <w:rsid w:val="00F41E7F"/>
    <w:rsid w:val="00F423B5"/>
    <w:rsid w:val="00F433DE"/>
    <w:rsid w:val="00F457BE"/>
    <w:rsid w:val="00F6405A"/>
    <w:rsid w:val="00F65B00"/>
    <w:rsid w:val="00F74989"/>
    <w:rsid w:val="00F82022"/>
    <w:rsid w:val="00F924DB"/>
    <w:rsid w:val="00FC0511"/>
    <w:rsid w:val="00FC2A16"/>
    <w:rsid w:val="00FC6147"/>
    <w:rsid w:val="00FE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84B0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6">
    <w:name w:val="heading 6"/>
    <w:basedOn w:val="Normal"/>
    <w:next w:val="Normal"/>
    <w:link w:val="Heading6Char"/>
    <w:qFormat/>
    <w:rsid w:val="006A506A"/>
    <w:pPr>
      <w:keepNext/>
      <w:autoSpaceDE w:val="0"/>
      <w:autoSpaceDN w:val="0"/>
      <w:adjustRightInd w:val="0"/>
      <w:jc w:val="center"/>
      <w:outlineLvl w:val="5"/>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2A7"/>
    <w:pPr>
      <w:spacing w:before="100" w:beforeAutospacing="1" w:after="100" w:afterAutospacing="1"/>
    </w:pPr>
    <w:rPr>
      <w:rFonts w:ascii="Times New Roman" w:hAnsi="Times New Roman" w:cs="Times New Roman"/>
    </w:rPr>
  </w:style>
  <w:style w:type="character" w:customStyle="1" w:styleId="Heading6Char">
    <w:name w:val="Heading 6 Char"/>
    <w:basedOn w:val="DefaultParagraphFont"/>
    <w:link w:val="Heading6"/>
    <w:rsid w:val="006A506A"/>
    <w:rPr>
      <w:rFonts w:ascii="Times New Roman" w:eastAsia="Times New Roman" w:hAnsi="Times New Roman" w:cs="Times New Roman"/>
      <w:b/>
      <w:bCs/>
      <w:sz w:val="20"/>
      <w:szCs w:val="20"/>
    </w:rPr>
  </w:style>
  <w:style w:type="paragraph" w:customStyle="1" w:styleId="TableNotes">
    <w:name w:val="Table Notes"/>
    <w:basedOn w:val="Normal"/>
    <w:next w:val="Normal"/>
    <w:rsid w:val="006A506A"/>
    <w:pPr>
      <w:overflowPunct w:val="0"/>
      <w:autoSpaceDE w:val="0"/>
      <w:autoSpaceDN w:val="0"/>
      <w:adjustRightInd w:val="0"/>
      <w:spacing w:line="320" w:lineRule="exact"/>
      <w:textAlignment w:val="baseline"/>
    </w:pPr>
    <w:rPr>
      <w:rFonts w:ascii="Book Antiqua" w:eastAsia="Times New Roman" w:hAnsi="Book Antiqua" w:cs="Times New Roman"/>
      <w:sz w:val="16"/>
      <w:szCs w:val="20"/>
      <w:lang w:eastAsia="en-CA"/>
    </w:rPr>
  </w:style>
  <w:style w:type="paragraph" w:styleId="Header">
    <w:name w:val="header"/>
    <w:basedOn w:val="Normal"/>
    <w:link w:val="HeaderChar"/>
    <w:uiPriority w:val="99"/>
    <w:unhideWhenUsed/>
    <w:rsid w:val="00EF3D24"/>
    <w:pPr>
      <w:tabs>
        <w:tab w:val="center" w:pos="4680"/>
        <w:tab w:val="right" w:pos="9360"/>
      </w:tabs>
    </w:pPr>
  </w:style>
  <w:style w:type="character" w:customStyle="1" w:styleId="HeaderChar">
    <w:name w:val="Header Char"/>
    <w:basedOn w:val="DefaultParagraphFont"/>
    <w:link w:val="Header"/>
    <w:uiPriority w:val="99"/>
    <w:rsid w:val="00EF3D24"/>
  </w:style>
  <w:style w:type="paragraph" w:styleId="Footer">
    <w:name w:val="footer"/>
    <w:basedOn w:val="Normal"/>
    <w:link w:val="FooterChar"/>
    <w:uiPriority w:val="99"/>
    <w:unhideWhenUsed/>
    <w:rsid w:val="00EF3D24"/>
    <w:pPr>
      <w:tabs>
        <w:tab w:val="center" w:pos="4680"/>
        <w:tab w:val="right" w:pos="9360"/>
      </w:tabs>
    </w:pPr>
  </w:style>
  <w:style w:type="character" w:customStyle="1" w:styleId="FooterChar">
    <w:name w:val="Footer Char"/>
    <w:basedOn w:val="DefaultParagraphFont"/>
    <w:link w:val="Footer"/>
    <w:uiPriority w:val="99"/>
    <w:rsid w:val="00EF3D24"/>
  </w:style>
  <w:style w:type="paragraph" w:styleId="ListParagraph">
    <w:name w:val="List Paragraph"/>
    <w:basedOn w:val="Normal"/>
    <w:uiPriority w:val="34"/>
    <w:qFormat/>
    <w:rsid w:val="00657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610604">
      <w:bodyDiv w:val="1"/>
      <w:marLeft w:val="0"/>
      <w:marRight w:val="0"/>
      <w:marTop w:val="0"/>
      <w:marBottom w:val="0"/>
      <w:divBdr>
        <w:top w:val="none" w:sz="0" w:space="0" w:color="auto"/>
        <w:left w:val="none" w:sz="0" w:space="0" w:color="auto"/>
        <w:bottom w:val="none" w:sz="0" w:space="0" w:color="auto"/>
        <w:right w:val="none" w:sz="0" w:space="0" w:color="auto"/>
      </w:divBdr>
      <w:divsChild>
        <w:div w:id="773476166">
          <w:marLeft w:val="0"/>
          <w:marRight w:val="0"/>
          <w:marTop w:val="0"/>
          <w:marBottom w:val="0"/>
          <w:divBdr>
            <w:top w:val="none" w:sz="0" w:space="0" w:color="auto"/>
            <w:left w:val="none" w:sz="0" w:space="0" w:color="auto"/>
            <w:bottom w:val="none" w:sz="0" w:space="0" w:color="auto"/>
            <w:right w:val="none" w:sz="0" w:space="0" w:color="auto"/>
          </w:divBdr>
          <w:divsChild>
            <w:div w:id="1440638874">
              <w:marLeft w:val="0"/>
              <w:marRight w:val="0"/>
              <w:marTop w:val="0"/>
              <w:marBottom w:val="0"/>
              <w:divBdr>
                <w:top w:val="none" w:sz="0" w:space="0" w:color="auto"/>
                <w:left w:val="none" w:sz="0" w:space="0" w:color="auto"/>
                <w:bottom w:val="none" w:sz="0" w:space="0" w:color="auto"/>
                <w:right w:val="none" w:sz="0" w:space="0" w:color="auto"/>
              </w:divBdr>
              <w:divsChild>
                <w:div w:id="2013026142">
                  <w:marLeft w:val="0"/>
                  <w:marRight w:val="0"/>
                  <w:marTop w:val="0"/>
                  <w:marBottom w:val="0"/>
                  <w:divBdr>
                    <w:top w:val="none" w:sz="0" w:space="0" w:color="auto"/>
                    <w:left w:val="none" w:sz="0" w:space="0" w:color="auto"/>
                    <w:bottom w:val="none" w:sz="0" w:space="0" w:color="auto"/>
                    <w:right w:val="none" w:sz="0" w:space="0" w:color="auto"/>
                  </w:divBdr>
                  <w:divsChild>
                    <w:div w:id="1735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644706">
      <w:bodyDiv w:val="1"/>
      <w:marLeft w:val="0"/>
      <w:marRight w:val="0"/>
      <w:marTop w:val="0"/>
      <w:marBottom w:val="0"/>
      <w:divBdr>
        <w:top w:val="none" w:sz="0" w:space="0" w:color="auto"/>
        <w:left w:val="none" w:sz="0" w:space="0" w:color="auto"/>
        <w:bottom w:val="none" w:sz="0" w:space="0" w:color="auto"/>
        <w:right w:val="none" w:sz="0" w:space="0" w:color="auto"/>
      </w:divBdr>
      <w:divsChild>
        <w:div w:id="1074861975">
          <w:marLeft w:val="0"/>
          <w:marRight w:val="0"/>
          <w:marTop w:val="0"/>
          <w:marBottom w:val="0"/>
          <w:divBdr>
            <w:top w:val="none" w:sz="0" w:space="0" w:color="auto"/>
            <w:left w:val="none" w:sz="0" w:space="0" w:color="auto"/>
            <w:bottom w:val="none" w:sz="0" w:space="0" w:color="auto"/>
            <w:right w:val="none" w:sz="0" w:space="0" w:color="auto"/>
          </w:divBdr>
          <w:divsChild>
            <w:div w:id="924919886">
              <w:marLeft w:val="0"/>
              <w:marRight w:val="0"/>
              <w:marTop w:val="0"/>
              <w:marBottom w:val="0"/>
              <w:divBdr>
                <w:top w:val="none" w:sz="0" w:space="0" w:color="auto"/>
                <w:left w:val="none" w:sz="0" w:space="0" w:color="auto"/>
                <w:bottom w:val="none" w:sz="0" w:space="0" w:color="auto"/>
                <w:right w:val="none" w:sz="0" w:space="0" w:color="auto"/>
              </w:divBdr>
              <w:divsChild>
                <w:div w:id="7724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CA88EC2-78C3-3D44-A3F6-B524833C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5</Pages>
  <Words>2096</Words>
  <Characters>11952</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ruales</dc:creator>
  <cp:keywords/>
  <dc:description/>
  <cp:lastModifiedBy>roberto ruales</cp:lastModifiedBy>
  <cp:revision>72</cp:revision>
  <dcterms:created xsi:type="dcterms:W3CDTF">2016-09-30T01:13:00Z</dcterms:created>
  <dcterms:modified xsi:type="dcterms:W3CDTF">2016-10-03T17:58:00Z</dcterms:modified>
</cp:coreProperties>
</file>